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951" w:rsidRDefault="00BB2901">
      <w:pPr>
        <w:spacing w:before="3165"/>
        <w:ind w:left="567"/>
        <w:rPr>
          <w:rFonts w:ascii="Myriad Pro" w:hAnsi="Myriad Pro"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-720090</wp:posOffset>
            </wp:positionH>
            <wp:positionV relativeFrom="paragraph">
              <wp:posOffset>-540385</wp:posOffset>
            </wp:positionV>
            <wp:extent cx="7561580" cy="10694670"/>
            <wp:effectExtent l="0" t="0" r="0" b="0"/>
            <wp:wrapNone/>
            <wp:docPr id="1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9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7951" w:rsidRDefault="004C1BF2">
      <w:pPr>
        <w:spacing w:before="240"/>
        <w:ind w:left="567"/>
        <w:rPr>
          <w:rFonts w:ascii="Myriad Pro" w:hAnsi="Myriad Pro"/>
          <w:b/>
          <w:sz w:val="48"/>
        </w:rPr>
      </w:pPr>
      <w:r>
        <w:rPr>
          <w:rFonts w:ascii="Myriad Pro" w:hAnsi="Myriad Pro"/>
          <w:b/>
          <w:sz w:val="48"/>
        </w:rPr>
        <w:t>Volans</w:t>
      </w:r>
    </w:p>
    <w:p w:rsidR="00FB7951" w:rsidRDefault="004C1BF2">
      <w:pPr>
        <w:spacing w:before="350"/>
        <w:ind w:left="567"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>Návod k obsluze</w:t>
      </w:r>
    </w:p>
    <w:p w:rsidR="00FB7951" w:rsidRDefault="004C1BF2">
      <w:pPr>
        <w:tabs>
          <w:tab w:val="right" w:pos="9400"/>
        </w:tabs>
        <w:spacing w:before="8800"/>
        <w:ind w:left="567"/>
        <w:rPr>
          <w:rFonts w:ascii="Myriad Pro" w:hAnsi="Myriad Pro"/>
          <w:sz w:val="28"/>
        </w:rPr>
      </w:pPr>
      <w:r>
        <w:rPr>
          <w:rFonts w:ascii="Myriad Pro" w:hAnsi="Myriad Pro"/>
          <w:sz w:val="28"/>
        </w:rPr>
        <w:t xml:space="preserve"> </w:t>
      </w:r>
      <w:r>
        <w:rPr>
          <w:rFonts w:ascii="Myriad Pro" w:hAnsi="Myriad Pro"/>
          <w:sz w:val="28"/>
        </w:rPr>
        <w:tab/>
        <w:t>V1.0.0</w:t>
      </w:r>
    </w:p>
    <w:p w:rsidR="00FB7951" w:rsidRDefault="00FB7951">
      <w:pPr>
        <w:sectPr w:rsidR="00FB795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8" w:h="16842"/>
          <w:pgMar w:top="851" w:right="1134" w:bottom="1134" w:left="1134" w:header="567" w:footer="284" w:gutter="0"/>
          <w:cols w:space="720"/>
          <w:noEndnote/>
        </w:sectPr>
      </w:pPr>
    </w:p>
    <w:p w:rsidR="00FB7951" w:rsidRDefault="004C1BF2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0" w:name="d2e39"/>
      <w:bookmarkStart w:id="1" w:name="_Toc191456277"/>
      <w:bookmarkEnd w:id="0"/>
      <w:r>
        <w:rPr>
          <w:rFonts w:ascii="Myriad Pro" w:hAnsi="Myriad Pro"/>
          <w:b/>
          <w:sz w:val="44"/>
        </w:rPr>
        <w:lastRenderedPageBreak/>
        <w:t>Předmluva</w:t>
      </w:r>
      <w:bookmarkEnd w:id="1"/>
    </w:p>
    <w:p w:rsidR="00FB7951" w:rsidRDefault="004C1BF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" w:name="d5e12a1026"/>
      <w:bookmarkEnd w:id="2"/>
      <w:r>
        <w:rPr>
          <w:rFonts w:ascii="Myriad Pro" w:hAnsi="Myriad Pro"/>
          <w:sz w:val="28"/>
        </w:rPr>
        <w:t>Obecné</w:t>
      </w:r>
    </w:p>
    <w:p w:rsidR="00FB7951" w:rsidRDefault="004C1BF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Tato příručka seznamuje s funkcemi a provozem kamery Pegasus (dále jen „kamera“). Před použitím zařízení si pečlivě přečtěte příručku a uschovejte si ji pro budoucí použití.</w:t>
      </w:r>
    </w:p>
    <w:p w:rsidR="00FB7951" w:rsidRDefault="004C1BF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3" w:name="d5e21a1026"/>
      <w:bookmarkEnd w:id="3"/>
      <w:r>
        <w:rPr>
          <w:rFonts w:ascii="Myriad Pro" w:hAnsi="Myriad Pro"/>
          <w:sz w:val="28"/>
        </w:rPr>
        <w:t>Bezpečnostní pokyny</w:t>
      </w:r>
    </w:p>
    <w:p w:rsidR="00FB7951" w:rsidRDefault="004C1BF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 příručce se mohou objevit následující signální slova.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3290"/>
        <w:gridCol w:w="5498"/>
      </w:tblGrid>
      <w:tr w:rsidR="00FB7951" w:rsidTr="007C7368">
        <w:trPr>
          <w:cantSplit/>
          <w:trHeight w:val="400"/>
          <w:tblHeader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7951" w:rsidRDefault="004C1BF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id="4" w:name="d5e29a1026"/>
            <w:bookmarkEnd w:id="4"/>
            <w:r>
              <w:rPr>
                <w:rFonts w:ascii="Myriad Pro" w:hAnsi="Myriad Pro"/>
                <w:b/>
                <w:sz w:val="21"/>
              </w:rPr>
              <w:t>Signální slova</w:t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7951" w:rsidRDefault="004C1BF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Význam</w:t>
            </w:r>
          </w:p>
        </w:tc>
      </w:tr>
      <w:tr w:rsidR="00FB7951" w:rsidTr="007C7368">
        <w:trPr>
          <w:cantSplit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BB29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5" w:name="d5e55a1026"/>
            <w:bookmarkEnd w:id="5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0D16EB6E" wp14:editId="43529508">
                  <wp:extent cx="1148715" cy="380365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715" cy="380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možnost závažného nebezpečí, které, pokud by mu nebylo zamezeno, může mít za následek smrt nebo vážné zranění.</w:t>
            </w:r>
          </w:p>
        </w:tc>
      </w:tr>
      <w:tr w:rsidR="00FB7951" w:rsidTr="007C7368">
        <w:trPr>
          <w:cantSplit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BB29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6" w:name="d5e66a1026"/>
            <w:bookmarkEnd w:id="6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22C24FA" wp14:editId="02937932">
                  <wp:extent cx="1257935" cy="417195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417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možnost středně nebo málo závažného nebezpečí, které, pokud by mu nebylo zamezeno, může mít za následek lehké nebo nepříliš závažné zranění.</w:t>
            </w:r>
          </w:p>
        </w:tc>
      </w:tr>
      <w:tr w:rsidR="00FB7951" w:rsidTr="007C7368">
        <w:trPr>
          <w:cantSplit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BB29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7" w:name="d5e77a1026"/>
            <w:bookmarkEnd w:id="7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E9D15A1" wp14:editId="1B53B09D">
                  <wp:extent cx="1257935" cy="36576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možné riziko, které, pokud by mu nebylo zamezeno, může mít za následek škodu na majetku, ztrátu dat, snížení výkonu nebo neočekávané výsledky.</w:t>
            </w:r>
          </w:p>
        </w:tc>
      </w:tr>
      <w:tr w:rsidR="00FB7951" w:rsidTr="007C7368">
        <w:trPr>
          <w:cantSplit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BB29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8" w:name="d5e88a1026"/>
            <w:bookmarkEnd w:id="8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4AB2976" wp14:editId="65627712">
                  <wp:extent cx="635984" cy="360000"/>
                  <wp:effectExtent l="0" t="0" r="0" b="254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984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Elektrostaticky citlivá zařízení.</w:t>
            </w:r>
          </w:p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zařízení, které je citlivé na elektrostatický výboj.</w:t>
            </w:r>
          </w:p>
        </w:tc>
      </w:tr>
      <w:tr w:rsidR="00FB7951" w:rsidTr="007C7368">
        <w:trPr>
          <w:cantSplit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BB29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9" w:name="d5e105a1026"/>
            <w:bookmarkEnd w:id="9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0D7EDA43" wp14:editId="56880552">
                  <wp:extent cx="1762760" cy="40259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760" cy="402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nebezpečné vysoké napětí.</w:t>
            </w:r>
          </w:p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Dávejte pozor, abyste nepřišli do styku s elektrickým proudem.</w:t>
            </w:r>
          </w:p>
        </w:tc>
      </w:tr>
      <w:tr w:rsidR="00FB7951" w:rsidTr="007C7368">
        <w:trPr>
          <w:cantSplit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BB29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0" w:name="d5e122a1026"/>
            <w:bookmarkEnd w:id="10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3B40F17B" wp14:editId="457CDB98">
                  <wp:extent cx="1762760" cy="365760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Označuje nebezpečí laserového záření.</w:t>
            </w:r>
          </w:p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Dávejte pozor na to, abyste nebyli vystaveni laserovému paprsku.</w:t>
            </w:r>
          </w:p>
        </w:tc>
      </w:tr>
      <w:tr w:rsidR="00FB7951" w:rsidTr="007C7368">
        <w:trPr>
          <w:cantSplit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BB29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1" w:name="d5e138a1026"/>
            <w:bookmarkEnd w:id="11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62011CE0" wp14:editId="5FBDA23A">
                  <wp:extent cx="899795" cy="263525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2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Uvádí metody, které vám pomohou vyřešit problém nebo vám ušetří čas.</w:t>
            </w:r>
          </w:p>
        </w:tc>
      </w:tr>
      <w:tr w:rsidR="00FB7951" w:rsidTr="007C7368">
        <w:trPr>
          <w:cantSplit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BB29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2" w:name="d5e149a1026"/>
            <w:bookmarkEnd w:id="12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090577A5" wp14:editId="31CBAFFC">
                  <wp:extent cx="899795" cy="212090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Poskytuje dodatečné informace formou doplnění textu.</w:t>
            </w:r>
          </w:p>
        </w:tc>
      </w:tr>
    </w:tbl>
    <w:p w:rsidR="00FB7951" w:rsidRDefault="004C1BF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3" w:name="d5e160a1026"/>
      <w:bookmarkEnd w:id="13"/>
      <w:r>
        <w:rPr>
          <w:rFonts w:ascii="Myriad Pro" w:hAnsi="Myriad Pro"/>
          <w:sz w:val="28"/>
        </w:rPr>
        <w:t>Historie revizí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2930"/>
        <w:gridCol w:w="2929"/>
        <w:gridCol w:w="2929"/>
      </w:tblGrid>
      <w:tr w:rsidR="00FB7951">
        <w:trPr>
          <w:cantSplit/>
          <w:trHeight w:val="400"/>
          <w:tblHeader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7951" w:rsidRDefault="004C1BF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id="14" w:name="d5e165a1026"/>
            <w:bookmarkEnd w:id="14"/>
            <w:r>
              <w:rPr>
                <w:rFonts w:ascii="Myriad Pro" w:hAnsi="Myriad Pro"/>
                <w:b/>
                <w:sz w:val="21"/>
              </w:rPr>
              <w:t>Verze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7951" w:rsidRDefault="004C1BF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Obsah revize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7951" w:rsidRDefault="004C1BF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Doba vydání</w:t>
            </w:r>
          </w:p>
        </w:tc>
      </w:tr>
      <w:tr w:rsidR="00FB7951">
        <w:trPr>
          <w:cantSplit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V1.0.0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První vydání.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Únor 2025</w:t>
            </w:r>
          </w:p>
        </w:tc>
      </w:tr>
    </w:tbl>
    <w:p w:rsidR="00FB7951" w:rsidRDefault="004C1BF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5" w:name="d5e208a1026"/>
      <w:bookmarkEnd w:id="15"/>
      <w:r>
        <w:rPr>
          <w:rFonts w:ascii="Myriad Pro" w:hAnsi="Myriad Pro"/>
          <w:sz w:val="28"/>
        </w:rPr>
        <w:t>Oznámení o ochraně osobních údajů</w:t>
      </w:r>
    </w:p>
    <w:p w:rsidR="00FB7951" w:rsidRDefault="004C1BF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Jako uživatel zařízení nebo správce údajů můžete shromažďovat osobní údaje jiných osob, například jejich obličej, otisky prstů a registrační značku. Musíte dodržovat místní zákony a předpisy na ochranu soukromí, abyste chránili oprávněná práva a zájmy jiných osob, a to zavedením opatření, která mimo jiné zahrnují: Zajištění jasné a viditelné identifikace, která lidi informuje o existenci sledované oblasti a poskytuje jim potřebné kontaktní informace.</w:t>
      </w:r>
    </w:p>
    <w:p w:rsidR="00FB7951" w:rsidRDefault="004C1BF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6" w:name="d5e217a1026"/>
      <w:bookmarkEnd w:id="16"/>
      <w:r>
        <w:rPr>
          <w:rFonts w:ascii="Myriad Pro" w:hAnsi="Myriad Pro"/>
          <w:sz w:val="28"/>
        </w:rPr>
        <w:t>O této příručce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7" w:name="d5e222a1026"/>
      <w:bookmarkEnd w:id="17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Tato příručka je určena pouze pro referenční účely. Mezi příručkou a výrobkem se mohou </w:t>
      </w:r>
      <w:r>
        <w:rPr>
          <w:rFonts w:ascii="Myriad Pro" w:hAnsi="Myriad Pro"/>
          <w:sz w:val="21"/>
        </w:rPr>
        <w:lastRenderedPageBreak/>
        <w:t>vyskytnout drobné rozdíly.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Neručíme za škody vzniklé v důsledku používání výrobku způsobem, který není v souladu s touto příručkou.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Tato příručka bude aktualizována podle posledních zákonů a předpisů příslušných jurisdikcí. Podrobné informace naleznete v tištěné uživatelské příručce, na disku CD-ROM, s pomocí QR kódu nebo na našich oficiálních webových stránkách. Tato příručka je určena pouze pro referenční účely. Mezi elektronickou verzí a tištěnou verzí se mohou vyskytnout drobné rozdíly.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Všechna provedení a software se mohou změnit bez předchozího písemného upozornění. Aktualizace výrobku mohou způsobit, že se mezi skutečným výrobkem a příručkou objeví určité rozdíly. Chcete-li získat nejnovější program a dodatečnou dokumentaci, obraťte se na zákaznický servis.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 tištěné verzi se mohou vyskytnout chyby nebo odchylky v popisu funkcí, operací a technických údajů. V případě jakýchkoli pochybností nebo rozporů si vyhrazujeme právo na konečné vysvětlení.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Nelze-li příručku (ve formátu PDF) otevřít, aktualizujte software čtečky nebo vyzkoušejte jiný běžný software ke čtení souborů ve formátu PDF.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Všechny ochranné známky, registrované ochranné známky a názvy společností uvedené v příručce jsou majetkem příslušných vlastníků.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 případě, že se při použití zařízení vyskytne jakýkoli problém, navštivte naše webové stránky, kontaktujte dodavatele nebo zákaznický servis.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 případě jakýchkoli nejasností nebo rozporů si vyhrazujeme právo na konečné vysvětlení.</w:t>
      </w:r>
    </w:p>
    <w:p w:rsidR="00FB7951" w:rsidRDefault="004C1BF2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18" w:name="_Toc191456278"/>
      <w:r>
        <w:rPr>
          <w:rFonts w:ascii="Myriad Pro" w:hAnsi="Myriad Pro"/>
          <w:b/>
          <w:sz w:val="44"/>
        </w:rPr>
        <w:lastRenderedPageBreak/>
        <w:t>Důležitá bezpečnostní opatření a varování</w:t>
      </w:r>
      <w:bookmarkEnd w:id="18"/>
    </w:p>
    <w:p w:rsidR="00FB7951" w:rsidRDefault="004C1BF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Tato část popisuje obsah týkající se správného zacházení se zařízením, prevence rizik a prevence škod na majetku. Před použitím zařízení si ji pečlivě přečtěte a při jejím používání dodržujte pokyny.</w:t>
      </w:r>
    </w:p>
    <w:p w:rsidR="00FB7951" w:rsidRDefault="004C1BF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9" w:name="d30e15a1026"/>
      <w:bookmarkEnd w:id="19"/>
      <w:r>
        <w:rPr>
          <w:rFonts w:ascii="Myriad Pro" w:hAnsi="Myriad Pro"/>
          <w:sz w:val="28"/>
        </w:rPr>
        <w:t>Požadavky na přepravu</w:t>
      </w:r>
    </w:p>
    <w:p w:rsidR="00FB7951" w:rsidRDefault="007C7368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20B69311" wp14:editId="1734AD66">
            <wp:extent cx="597014" cy="198000"/>
            <wp:effectExtent l="0" t="0" r="0" b="0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14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0" w:name="d30e22a1026"/>
      <w:bookmarkEnd w:id="20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Kameru přepravujte v rámci povolených vlhkostních a teplotních podmínek.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Při přepravě přístroj nesmí spadnout, nesmíte jej stlačit, silně s ním nevibrujte a neponořujte jej do kapaliny. Při přenášení kameru opatrně zvedněte a položte, aby nedošlo k poškození vnitřního vybavení ani uvolnění kabelového spojení.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Nepřepravujte kameru bez obalu. Při přepravě kamery použijte standardní obal od výrobce nebo materiál stejné kvality, jinak se může kamera snadno poškodit.</w:t>
      </w:r>
    </w:p>
    <w:p w:rsidR="00FB7951" w:rsidRDefault="004C1BF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1" w:name="d30e35a1026"/>
      <w:bookmarkEnd w:id="21"/>
      <w:r>
        <w:rPr>
          <w:rFonts w:ascii="Myriad Pro" w:hAnsi="Myriad Pro"/>
          <w:sz w:val="28"/>
        </w:rPr>
        <w:t>Požadavky na úložiště</w:t>
      </w:r>
    </w:p>
    <w:p w:rsidR="00FB7951" w:rsidRDefault="007C7368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44E0271C" wp14:editId="6649453F">
            <wp:extent cx="597014" cy="198000"/>
            <wp:effectExtent l="0" t="0" r="0" b="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14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2" w:name="d30e42a1026"/>
      <w:bookmarkEnd w:id="22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Kameru skladujte v rámci povolených vlhkostních a teplotních podmínek.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Zařízení neumisťujte na vlhké, prašné ani extrémně horké či chladné místo se silným elektromagnetickým zářením nebo nestabilním osvětlením.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Zařízení nesmítestlačit, silně s ním nevibrujte a neponořujte jej do kapaliny.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Při skladování mechanicky nevibrujte a zabraňte nárazu.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Kameru skladujte na větraném místě bez silného elektromagnetického záření.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Při dlouhodobém skladování baterie se ujistěte, že je každý půlrok plně nabitá, aby byla zajištěna kvalita baterie. Jinak může dojít k poškození.</w:t>
      </w:r>
    </w:p>
    <w:p w:rsidR="00FB7951" w:rsidRDefault="004C1BF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3" w:name="d30e65a1026"/>
      <w:bookmarkEnd w:id="23"/>
      <w:r>
        <w:rPr>
          <w:rFonts w:ascii="Myriad Pro" w:hAnsi="Myriad Pro"/>
          <w:sz w:val="28"/>
        </w:rPr>
        <w:t>Provozní požadavky</w:t>
      </w:r>
    </w:p>
    <w:p w:rsidR="00FB7951" w:rsidRDefault="00F6062A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189751D3" wp14:editId="002ABF5B">
            <wp:extent cx="597967" cy="1980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67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4" w:name="d30e72a1026"/>
      <w:bookmarkEnd w:id="24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Zamezte proniknutí kapalin do kamery, aby nedošlo k poškození její vnitřních součástí.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Do kamery nevkládejte cizí přdměty, aby nedošlo ke zkratu, který by mohl způsobit poškození kamery nebo zranění osob.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Nevystavujte zařízení vysokému elektromagnetickému záření ani prašnému prostředí.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Nemiřte objektivem do slunce ani na jiné jasné světlo.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Nesprávné použití nebo výměna baterie může způsobit nebezpečí výbuchu.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Pomocí dodané nabíječky nenabíjejte jiné typy baterií. Ujistěte se, že se během nabíjení v okruhu 2 m od nabíječky nenachází žádný hořlavý materiál.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Zkontrolujte, zda je zástrčka správně zapojena do elektrické zásuvky.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 jednomu napájecímu adaptéru nepřipojujte více zařízení, abyste zabránili přehřátí nebo nebezpečí požáru způsobenému přetížením.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Vychází-li ze zařízení kouř, zápach nebo hluk, okamžitě vypněte napájení, odpojte napájecí kabel a kontaktujte servisní středisko.</w:t>
      </w:r>
    </w:p>
    <w:p w:rsidR="00FB7951" w:rsidRDefault="00BB2901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9748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9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5" w:name="d30e105a1026"/>
      <w:bookmarkEnd w:id="25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Kameru nerozebírejte. Vnitřní komponenty může opravovat pouze kvalifikovaný odborník. </w:t>
      </w:r>
      <w:r>
        <w:rPr>
          <w:rFonts w:ascii="Myriad Pro" w:hAnsi="Myriad Pro"/>
          <w:sz w:val="21"/>
        </w:rPr>
        <w:lastRenderedPageBreak/>
        <w:t>Demontáž bez odborné pomoci může způsobit vniknutí vody nebo může vést k tomu, že kamera bude produkovat nekvalitní obraz.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Provozní teplota: –30 °C až +55 °C (–22 °F až +121 °F) a provozní vlhkost musí být nejvýše 95 %.</w:t>
      </w:r>
    </w:p>
    <w:p w:rsidR="00FB7951" w:rsidRDefault="004C1BF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6" w:name="d30e115a1026"/>
      <w:bookmarkEnd w:id="26"/>
      <w:r>
        <w:rPr>
          <w:rFonts w:ascii="Myriad Pro" w:hAnsi="Myriad Pro"/>
          <w:sz w:val="28"/>
        </w:rPr>
        <w:t>Požadavky na údržbu a opravu</w:t>
      </w:r>
    </w:p>
    <w:p w:rsidR="00FB7951" w:rsidRDefault="00F6062A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5A6CBE3A" wp14:editId="18CA99F1">
            <wp:extent cx="597967" cy="1980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67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7" w:name="d30e122a1026"/>
      <w:bookmarkEnd w:id="27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Zamezte proniknutí kapalin do kamery, aby nedošlo k poškození její vnitřních součástí. V případě, že se do kamery dostane kapalina, okamžitě přestaňte kameru používat, vypněte napájení a odpojte všechny kabely. Poté se obraťte na místní zákaznický servis.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Používejte příslušenství předepsané výrobcem. Kameru by měli udržovat kvalifikovaní odborníci.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Před čištěním kamery nezapomeňte vypnout napájení, abyste předešli úrazu elektrickým proudem.</w:t>
      </w:r>
    </w:p>
    <w:p w:rsidR="00FB7951" w:rsidRDefault="007C7368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44E0271C" wp14:editId="6649453F">
            <wp:extent cx="597014" cy="198000"/>
            <wp:effectExtent l="0" t="0" r="0" b="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14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Nefunguje-li kamera správně, obraťte se na místní zákaznický servis. Kameru nerozebírejte.</w:t>
      </w:r>
    </w:p>
    <w:p w:rsidR="00FB7951" w:rsidRDefault="00BB2901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9748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9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8" w:name="d30e142a1026"/>
      <w:bookmarkEnd w:id="28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Tělo kamery očistěte měkkým suchým hadříkem. V případě obtížně odstranitelných nečistot vezměte čistý a měkký hadřík, namočte jej do trochy neutrálního čisticího prostředku a jemně prach setřete. Poté z kamery dalším suchým hadříkem setřete veškerou zbývající tekutinu. Nikdy nepoužívejte těkavá rozpouštědla, jako je alkohol, benzen a ředidla, ani silné a abrazivní čisticí prostředky. V opačném případě dojde k poškození povrchové úpravy kamery a ke snížení jejího pracovního výkonu.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Uschovejte tovární balení kamery. Porouchá-li se kamera, zabalte ji do továrního balení a odešlete ji prodejci.</w:t>
      </w:r>
    </w:p>
    <w:p w:rsidR="00FB7951" w:rsidRDefault="004C1BF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29" w:name="d30e152a1026"/>
      <w:bookmarkEnd w:id="29"/>
      <w:r>
        <w:rPr>
          <w:rFonts w:ascii="Myriad Pro" w:hAnsi="Myriad Pro"/>
          <w:sz w:val="28"/>
        </w:rPr>
        <w:t>Požadavky na laser</w:t>
      </w:r>
    </w:p>
    <w:p w:rsidR="007C7368" w:rsidRDefault="00BB2901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bookmarkStart w:id="30" w:name="d30e155a1026"/>
      <w:bookmarkEnd w:id="30"/>
      <w:r>
        <w:rPr>
          <w:rFonts w:ascii="Myriad Pro" w:hAnsi="Myriad Pro"/>
          <w:noProof/>
          <w:sz w:val="21"/>
        </w:rPr>
        <w:drawing>
          <wp:inline distT="0" distB="0" distL="0" distR="0">
            <wp:extent cx="969913" cy="198000"/>
            <wp:effectExtent l="0" t="0" r="190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913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Laser může poškodit oči. Když je laser zapnutý, nedívejte se přímo na laserový paprsek ani jej nepozorujte optickými přístroji.</w:t>
      </w:r>
    </w:p>
    <w:p w:rsidR="00FB7951" w:rsidRDefault="00FB7951">
      <w:pPr>
        <w:sectPr w:rsidR="00FB7951">
          <w:headerReference w:type="default" r:id="rId23"/>
          <w:footerReference w:type="default" r:id="rId24"/>
          <w:pgSz w:w="11908" w:h="16842"/>
          <w:pgMar w:top="851" w:right="1134" w:bottom="1134" w:left="1134" w:header="850" w:footer="284" w:gutter="0"/>
          <w:pgNumType w:fmt="upperRoman" w:start="1"/>
          <w:cols w:space="720"/>
          <w:noEndnote/>
        </w:sectPr>
      </w:pPr>
    </w:p>
    <w:p w:rsidR="00FB7951" w:rsidRDefault="004C1BF2">
      <w:pPr>
        <w:keepNext/>
        <w:spacing w:after="400" w:line="300" w:lineRule="auto"/>
        <w:jc w:val="center"/>
        <w:rPr>
          <w:rFonts w:ascii="Myriad Pro" w:hAnsi="Myriad Pro"/>
          <w:b/>
          <w:sz w:val="44"/>
        </w:rPr>
      </w:pPr>
      <w:r>
        <w:rPr>
          <w:rFonts w:ascii="Myriad Pro" w:hAnsi="Myriad Pro"/>
          <w:b/>
          <w:sz w:val="44"/>
        </w:rPr>
        <w:lastRenderedPageBreak/>
        <w:t>Table of Contents</w:t>
      </w:r>
    </w:p>
    <w:p w:rsidR="00F73011" w:rsidRDefault="004C1BF2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r>
        <w:fldChar w:fldCharType="begin"/>
      </w:r>
      <w:r>
        <w:instrText>TOC \h \o "1-5"</w:instrText>
      </w:r>
      <w:r>
        <w:fldChar w:fldCharType="separate"/>
      </w:r>
      <w:hyperlink w:anchor="_Toc191456277" w:history="1">
        <w:r w:rsidR="00F73011" w:rsidRPr="00AB7E7B">
          <w:rPr>
            <w:rStyle w:val="a7"/>
            <w:b/>
            <w:noProof/>
          </w:rPr>
          <w:t>Předmluva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_Toc191456277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I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278" w:history="1">
        <w:r w:rsidR="00F73011" w:rsidRPr="00AB7E7B">
          <w:rPr>
            <w:rStyle w:val="a7"/>
            <w:b/>
            <w:noProof/>
          </w:rPr>
          <w:t>Důležitá bezpečnostní opatření a varování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_Toc191456278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III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279" w:history="1">
        <w:r w:rsidR="00F73011" w:rsidRPr="00AB7E7B">
          <w:rPr>
            <w:rStyle w:val="a7"/>
            <w:b/>
            <w:noProof/>
          </w:rPr>
          <w:t>1 Úvod k výrobku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_Toc191456279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1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280" w:history="1">
        <w:r w:rsidR="00F73011" w:rsidRPr="00AB7E7B">
          <w:rPr>
            <w:rStyle w:val="a7"/>
            <w:b/>
            <w:noProof/>
          </w:rPr>
          <w:t>2 Struktura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_Toc191456280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2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281" w:history="1">
        <w:r w:rsidR="00F73011" w:rsidRPr="00AB7E7B">
          <w:rPr>
            <w:rStyle w:val="a7"/>
            <w:b/>
            <w:noProof/>
          </w:rPr>
          <w:t>2.1 Obsah balení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_Toc191456281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2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282" w:history="1">
        <w:r w:rsidR="00F73011" w:rsidRPr="00AB7E7B">
          <w:rPr>
            <w:rStyle w:val="a7"/>
            <w:b/>
            <w:noProof/>
          </w:rPr>
          <w:t>2.2 Popis zařízení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_Toc191456282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2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283" w:history="1">
        <w:r w:rsidR="00F73011" w:rsidRPr="00AB7E7B">
          <w:rPr>
            <w:rStyle w:val="a7"/>
            <w:b/>
            <w:noProof/>
          </w:rPr>
          <w:t>3 Základní operace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_Toc191456283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6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284" w:history="1">
        <w:r w:rsidR="00F73011" w:rsidRPr="00AB7E7B">
          <w:rPr>
            <w:rStyle w:val="a7"/>
            <w:b/>
            <w:noProof/>
          </w:rPr>
          <w:t>3.1 Spuštění a vypnutí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_Toc191456284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6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285" w:history="1">
        <w:r w:rsidR="00F73011" w:rsidRPr="00AB7E7B">
          <w:rPr>
            <w:rStyle w:val="a7"/>
            <w:b/>
            <w:noProof/>
          </w:rPr>
          <w:t>3.1.1 Manuální spuštění a vypnutí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_Toc191456285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6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286" w:history="1">
        <w:r w:rsidR="00F73011" w:rsidRPr="00AB7E7B">
          <w:rPr>
            <w:rStyle w:val="a7"/>
            <w:b/>
            <w:noProof/>
          </w:rPr>
          <w:t>3.1.2 Automatické vypnutí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_Toc191456286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6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287" w:history="1">
        <w:r w:rsidR="00F73011" w:rsidRPr="00AB7E7B">
          <w:rPr>
            <w:rStyle w:val="a7"/>
            <w:b/>
            <w:noProof/>
          </w:rPr>
          <w:t>3.2 Úprava obrazu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_Toc191456287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6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288" w:history="1">
        <w:r w:rsidR="00F73011" w:rsidRPr="00AB7E7B">
          <w:rPr>
            <w:rStyle w:val="a7"/>
            <w:b/>
            <w:noProof/>
          </w:rPr>
          <w:t>3.2.1 Nastavení dioptrií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_Toc191456288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6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289" w:history="1">
        <w:r w:rsidR="00F73011" w:rsidRPr="00AB7E7B">
          <w:rPr>
            <w:rStyle w:val="a7"/>
            <w:b/>
            <w:noProof/>
          </w:rPr>
          <w:t>3.2.2 Úprava zaostření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_Toc191456289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7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290" w:history="1">
        <w:r w:rsidR="00F73011" w:rsidRPr="00AB7E7B">
          <w:rPr>
            <w:rStyle w:val="a7"/>
            <w:b/>
            <w:noProof/>
          </w:rPr>
          <w:t>3.2.3 Nastavení režimu scény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_Toc191456290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7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291" w:history="1">
        <w:r w:rsidR="00F73011" w:rsidRPr="00AB7E7B">
          <w:rPr>
            <w:rStyle w:val="a7"/>
            <w:b/>
            <w:noProof/>
          </w:rPr>
          <w:t>3.2.4 Nastavení digitálního zoomu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_Toc191456291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8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292" w:history="1">
        <w:r w:rsidR="00F73011" w:rsidRPr="00AB7E7B">
          <w:rPr>
            <w:rStyle w:val="a7"/>
            <w:b/>
            <w:noProof/>
          </w:rPr>
          <w:t>3.2.5 Nastavení jasu obrazovky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_Toc191456292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8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293" w:history="1">
        <w:r w:rsidR="00F73011" w:rsidRPr="00AB7E7B">
          <w:rPr>
            <w:rStyle w:val="a7"/>
            <w:b/>
            <w:noProof/>
          </w:rPr>
          <w:t>3.2.6 Nastavení jasu snímku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_Toc191456293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8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294" w:history="1">
        <w:r w:rsidR="00F73011" w:rsidRPr="00AB7E7B">
          <w:rPr>
            <w:rStyle w:val="a7"/>
            <w:b/>
            <w:noProof/>
          </w:rPr>
          <w:t>3.2.7 Nastavení kontrastu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_Toc191456294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8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295" w:history="1">
        <w:r w:rsidR="00F73011" w:rsidRPr="00AB7E7B">
          <w:rPr>
            <w:rStyle w:val="a7"/>
            <w:b/>
            <w:noProof/>
          </w:rPr>
          <w:t>3.2.8 Nastavení ostrosti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_Toc191456295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9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296" w:history="1">
        <w:r w:rsidR="00F73011" w:rsidRPr="00AB7E7B">
          <w:rPr>
            <w:rStyle w:val="a7"/>
            <w:b/>
            <w:noProof/>
          </w:rPr>
          <w:t>3.2.9 Nastavení stavového řádku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_Toc191456296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9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297" w:history="1">
        <w:r w:rsidR="00F73011" w:rsidRPr="00AB7E7B">
          <w:rPr>
            <w:rStyle w:val="a7"/>
            <w:b/>
            <w:noProof/>
          </w:rPr>
          <w:t>3.3 Konfigurace kamery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_Toc191456297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9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298" w:history="1">
        <w:r w:rsidR="00F73011" w:rsidRPr="00AB7E7B">
          <w:rPr>
            <w:rStyle w:val="a7"/>
            <w:b/>
            <w:noProof/>
          </w:rPr>
          <w:t>3.3.1 Popis nabídky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_Toc191456298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9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299" w:history="1">
        <w:r w:rsidR="00F73011" w:rsidRPr="00AB7E7B">
          <w:rPr>
            <w:rStyle w:val="a7"/>
            <w:b/>
            <w:noProof/>
          </w:rPr>
          <w:t>3.3.2 Stručná nabídka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_Toc191456299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9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300" w:history="1">
        <w:r w:rsidR="00F73011" w:rsidRPr="00AB7E7B">
          <w:rPr>
            <w:rStyle w:val="a7"/>
            <w:b/>
            <w:noProof/>
          </w:rPr>
          <w:t>3.3.3 Standardní nabídka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_Toc191456300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10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301" w:history="1">
        <w:r w:rsidR="00F73011" w:rsidRPr="00AB7E7B">
          <w:rPr>
            <w:rStyle w:val="a7"/>
            <w:b/>
            <w:noProof/>
          </w:rPr>
          <w:t>3.3.3.1 Nastavení profilu vynulování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_Toc191456301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10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302" w:history="1">
        <w:r w:rsidR="00F73011" w:rsidRPr="00AB7E7B">
          <w:rPr>
            <w:rStyle w:val="a7"/>
            <w:b/>
            <w:noProof/>
          </w:rPr>
          <w:t>3.3.3.2 Nastavení vynulování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_Toc191456302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11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303" w:history="1">
        <w:r w:rsidR="00F73011" w:rsidRPr="00AB7E7B">
          <w:rPr>
            <w:rStyle w:val="a7"/>
            <w:b/>
            <w:noProof/>
          </w:rPr>
          <w:t>3.3.3.3 Nastavení osvětlení napájení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_Toc191456303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12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304" w:history="1">
        <w:r w:rsidR="00F73011" w:rsidRPr="00AB7E7B">
          <w:rPr>
            <w:rStyle w:val="a7"/>
            <w:b/>
            <w:noProof/>
          </w:rPr>
          <w:t>3.3.3.4 Nastavení PIP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_Toc191456304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12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305" w:history="1">
        <w:r w:rsidR="00F73011" w:rsidRPr="00AB7E7B">
          <w:rPr>
            <w:rStyle w:val="a7"/>
            <w:b/>
            <w:noProof/>
          </w:rPr>
          <w:t>3.3.3.5 Nastavení připojení k síti Wi-Fi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_Toc191456305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13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306" w:history="1">
        <w:r w:rsidR="00F73011" w:rsidRPr="00AB7E7B">
          <w:rPr>
            <w:rStyle w:val="a7"/>
            <w:b/>
            <w:noProof/>
          </w:rPr>
          <w:t>3.3.3.6 Nastavení režimu měření vzdálenosti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_Toc191456306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13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307" w:history="1">
        <w:r w:rsidR="00F73011" w:rsidRPr="00AB7E7B">
          <w:rPr>
            <w:rStyle w:val="a7"/>
            <w:b/>
            <w:noProof/>
          </w:rPr>
          <w:t>3.3.3.7 Nastavení laserového dálkoměru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_Toc191456307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14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5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308" w:history="1">
        <w:r w:rsidR="00F73011" w:rsidRPr="00AB7E7B">
          <w:rPr>
            <w:rStyle w:val="a7"/>
            <w:b/>
            <w:noProof/>
          </w:rPr>
          <w:t>3.3.3.7.1 Úvahy o měření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_Toc191456308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14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5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309" w:history="1">
        <w:r w:rsidR="00F73011" w:rsidRPr="00AB7E7B">
          <w:rPr>
            <w:rStyle w:val="a7"/>
            <w:b/>
            <w:noProof/>
          </w:rPr>
          <w:t>3.3.3.7.2 Nastavení režimu laserového dálkoměru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_Toc191456309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15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310" w:history="1">
        <w:r w:rsidR="00F73011" w:rsidRPr="00AB7E7B">
          <w:rPr>
            <w:rStyle w:val="a7"/>
            <w:b/>
            <w:noProof/>
          </w:rPr>
          <w:t>3.3.3.8 Nastavení inteligentní balistiky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_Toc191456310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15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311" w:history="1">
        <w:r w:rsidR="00F73011" w:rsidRPr="00AB7E7B">
          <w:rPr>
            <w:rStyle w:val="a7"/>
            <w:b/>
            <w:noProof/>
          </w:rPr>
          <w:t>3.3.3.9 Nastavení funkcí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_Toc191456311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18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312" w:history="1">
        <w:r w:rsidR="00F73011" w:rsidRPr="00AB7E7B">
          <w:rPr>
            <w:rStyle w:val="a7"/>
            <w:b/>
            <w:noProof/>
          </w:rPr>
          <w:t>3.3.3.10 Nastavení systému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_Toc191456312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19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313" w:history="1">
        <w:r w:rsidR="00F73011" w:rsidRPr="00AB7E7B">
          <w:rPr>
            <w:rStyle w:val="a7"/>
            <w:b/>
            <w:noProof/>
          </w:rPr>
          <w:t>3.4 Video a snímek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_Toc191456313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20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314" w:history="1">
        <w:r w:rsidR="00F73011" w:rsidRPr="00AB7E7B">
          <w:rPr>
            <w:rStyle w:val="a7"/>
            <w:b/>
            <w:noProof/>
          </w:rPr>
          <w:t>3.4.1 Nahrávání videí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_Toc191456314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20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315" w:history="1">
        <w:r w:rsidR="00F73011" w:rsidRPr="00AB7E7B">
          <w:rPr>
            <w:rStyle w:val="a7"/>
            <w:b/>
            <w:noProof/>
          </w:rPr>
          <w:t>3.4.1.1 Automatické nahrávání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_Toc191456315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20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4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316" w:history="1">
        <w:r w:rsidR="00F73011" w:rsidRPr="00AB7E7B">
          <w:rPr>
            <w:rStyle w:val="a7"/>
            <w:b/>
            <w:noProof/>
          </w:rPr>
          <w:t>3.4.1.2 Nahrávání videí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_Toc191456316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20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317" w:history="1">
        <w:r w:rsidR="00F73011" w:rsidRPr="00AB7E7B">
          <w:rPr>
            <w:rStyle w:val="a7"/>
            <w:b/>
            <w:noProof/>
          </w:rPr>
          <w:t>3.4.2 Pořizování snímků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_Toc191456317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20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318" w:history="1">
        <w:r w:rsidR="00F73011" w:rsidRPr="00AB7E7B">
          <w:rPr>
            <w:rStyle w:val="a7"/>
            <w:b/>
            <w:noProof/>
          </w:rPr>
          <w:t>3.4.3 Prohlížení videí a obrázků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_Toc191456318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20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319" w:history="1">
        <w:r w:rsidR="00F73011" w:rsidRPr="00AB7E7B">
          <w:rPr>
            <w:rStyle w:val="a7"/>
            <w:b/>
            <w:noProof/>
          </w:rPr>
          <w:t>3.4.4 Export souboru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_Toc191456319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20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320" w:history="1">
        <w:r w:rsidR="00F73011" w:rsidRPr="00AB7E7B">
          <w:rPr>
            <w:rStyle w:val="a7"/>
            <w:b/>
            <w:noProof/>
          </w:rPr>
          <w:t>3.5 Napájení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_Toc191456320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21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321" w:history="1">
        <w:r w:rsidR="00F73011" w:rsidRPr="00AB7E7B">
          <w:rPr>
            <w:rStyle w:val="a7"/>
            <w:b/>
            <w:noProof/>
          </w:rPr>
          <w:t>3.5.1 Instalace baterie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_Toc191456321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21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3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322" w:history="1">
        <w:r w:rsidR="00F73011" w:rsidRPr="00AB7E7B">
          <w:rPr>
            <w:rStyle w:val="a7"/>
            <w:b/>
            <w:noProof/>
          </w:rPr>
          <w:t>3.5.2 Nabíjení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_Toc191456322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21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323" w:history="1">
        <w:r w:rsidR="00F73011" w:rsidRPr="00AB7E7B">
          <w:rPr>
            <w:rStyle w:val="a7"/>
            <w:b/>
            <w:noProof/>
          </w:rPr>
          <w:t>4 Aktualizace systému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_Toc191456323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22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324" w:history="1">
        <w:r w:rsidR="00F73011" w:rsidRPr="00AB7E7B">
          <w:rPr>
            <w:rStyle w:val="a7"/>
            <w:b/>
            <w:noProof/>
          </w:rPr>
          <w:t>4.1 Ruční aktualizace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_Toc191456324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22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2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325" w:history="1">
        <w:r w:rsidR="00F73011" w:rsidRPr="00AB7E7B">
          <w:rPr>
            <w:rStyle w:val="a7"/>
            <w:b/>
            <w:noProof/>
          </w:rPr>
          <w:t>4.2 Aktualizace prostřednictvím aplikace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_Toc191456325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22</w:t>
        </w:r>
        <w:r w:rsidR="00F73011">
          <w:rPr>
            <w:noProof/>
          </w:rPr>
          <w:fldChar w:fldCharType="end"/>
        </w:r>
      </w:hyperlink>
    </w:p>
    <w:p w:rsidR="00F73011" w:rsidRDefault="00F62E02">
      <w:pPr>
        <w:pStyle w:val="11"/>
        <w:tabs>
          <w:tab w:val="right" w:leader="dot" w:pos="9630"/>
        </w:tabs>
        <w:rPr>
          <w:rFonts w:asciiTheme="minorHAnsi" w:eastAsiaTheme="minorEastAsia" w:hAnsiTheme="minorHAnsi" w:cstheme="minorBidi"/>
          <w:noProof/>
          <w:kern w:val="2"/>
          <w:szCs w:val="22"/>
        </w:rPr>
      </w:pPr>
      <w:hyperlink w:anchor="_Toc191456326" w:history="1">
        <w:r w:rsidR="00F73011" w:rsidRPr="00AB7E7B">
          <w:rPr>
            <w:rStyle w:val="a7"/>
            <w:b/>
            <w:noProof/>
          </w:rPr>
          <w:t>Appendix 1 Oznámení o shodě</w:t>
        </w:r>
        <w:r w:rsidR="00F73011">
          <w:rPr>
            <w:noProof/>
          </w:rPr>
          <w:tab/>
        </w:r>
        <w:r w:rsidR="00F73011">
          <w:rPr>
            <w:noProof/>
          </w:rPr>
          <w:fldChar w:fldCharType="begin"/>
        </w:r>
        <w:r w:rsidR="00F73011">
          <w:rPr>
            <w:noProof/>
          </w:rPr>
          <w:instrText xml:space="preserve"> PAGEREF _Toc191456326 \h </w:instrText>
        </w:r>
        <w:r w:rsidR="00F73011">
          <w:rPr>
            <w:noProof/>
          </w:rPr>
        </w:r>
        <w:r w:rsidR="00F73011">
          <w:rPr>
            <w:noProof/>
          </w:rPr>
          <w:fldChar w:fldCharType="separate"/>
        </w:r>
        <w:r w:rsidR="00F73011">
          <w:rPr>
            <w:noProof/>
          </w:rPr>
          <w:t>23</w:t>
        </w:r>
        <w:r w:rsidR="00F73011">
          <w:rPr>
            <w:noProof/>
          </w:rPr>
          <w:fldChar w:fldCharType="end"/>
        </w:r>
      </w:hyperlink>
    </w:p>
    <w:p w:rsidR="00FB7951" w:rsidRDefault="004C1BF2">
      <w:pPr>
        <w:sectPr w:rsidR="00FB7951">
          <w:headerReference w:type="default" r:id="rId25"/>
          <w:footerReference w:type="default" r:id="rId26"/>
          <w:pgSz w:w="11908" w:h="16842"/>
          <w:pgMar w:top="851" w:right="1134" w:bottom="1134" w:left="1134" w:header="850" w:footer="284" w:gutter="0"/>
          <w:pgNumType w:fmt="upperRoman"/>
          <w:cols w:space="720"/>
          <w:noEndnote/>
        </w:sectPr>
      </w:pPr>
      <w:r>
        <w:fldChar w:fldCharType="end"/>
      </w:r>
    </w:p>
    <w:p w:rsidR="00FB7951" w:rsidRDefault="004C1BF2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31" w:name="_Toc191456279"/>
      <w:r>
        <w:rPr>
          <w:rFonts w:ascii="Myriad Pro" w:hAnsi="Myriad Pro"/>
          <w:b/>
          <w:sz w:val="44"/>
        </w:rPr>
        <w:lastRenderedPageBreak/>
        <w:t>1 Úvod k výrobku</w:t>
      </w:r>
      <w:bookmarkEnd w:id="31"/>
    </w:p>
    <w:p w:rsidR="00FB7951" w:rsidRDefault="004C1BF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Digitální kamera Volans s nočním viděním pořizuje ostrý obraz s rychlou snímkovou frekvencí pro plynulé a dokonalé vidění běžících cílů a pohybujících se vozidel. Kamera je navržena tak, aby zvyšovala povědomí o situaci v kteroukoli denní dobu, a dokáže detekovat lidi, zvířata a předměty ve dne i v noci, čímž poskytuje profesionálům v oblasti vymáhání práva, lovcům a nadšencům do venkovních aktivit spolehlivé zobrazování. Kamera s LRF je vybavena laserovým dálkoměrem, který dokáže přesně změřit vzdálenost cíle. Hojně se používá v přírodě při lovu, pozorování zvířat a dalších činnostech.</w:t>
      </w:r>
    </w:p>
    <w:p w:rsidR="00FB7951" w:rsidRDefault="004C1BF2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32" w:name="_Toc191456280"/>
      <w:r>
        <w:rPr>
          <w:rFonts w:ascii="Myriad Pro" w:hAnsi="Myriad Pro"/>
          <w:b/>
          <w:sz w:val="44"/>
        </w:rPr>
        <w:lastRenderedPageBreak/>
        <w:t>2 Struktura</w:t>
      </w:r>
      <w:bookmarkEnd w:id="32"/>
    </w:p>
    <w:p w:rsidR="00FB7951" w:rsidRDefault="004C1BF2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3" w:name="_Toc191456281"/>
      <w:r>
        <w:rPr>
          <w:rFonts w:ascii="Myriad Pro" w:hAnsi="Myriad Pro"/>
          <w:b/>
          <w:sz w:val="36"/>
        </w:rPr>
        <w:t>2.1 Obsah balení</w:t>
      </w:r>
      <w:bookmarkEnd w:id="33"/>
    </w:p>
    <w:p w:rsidR="00FB7951" w:rsidRDefault="004C1BF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4" w:name="d40e12a1026"/>
      <w:bookmarkEnd w:id="34"/>
      <w:r>
        <w:rPr>
          <w:rFonts w:ascii="Myriad Pro" w:hAnsi="Myriad Pro"/>
          <w:sz w:val="21"/>
        </w:rPr>
        <w:t>Figure 2-1 Obsah balení</w:t>
      </w:r>
    </w:p>
    <w:p w:rsidR="00FB7951" w:rsidRDefault="00BB2901">
      <w:pPr>
        <w:keepNext/>
        <w:adjustRightInd/>
        <w:spacing w:after="60"/>
        <w:ind w:left="1260" w:hanging="420"/>
        <w:jc w:val="center"/>
      </w:pPr>
      <w:bookmarkStart w:id="35" w:name="d40e17a1026"/>
      <w:bookmarkEnd w:id="35"/>
      <w:r>
        <w:rPr>
          <w:noProof/>
        </w:rPr>
        <w:drawing>
          <wp:inline distT="0" distB="0" distL="0" distR="0">
            <wp:extent cx="5486400" cy="3245231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4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36" w:name="_Toc191456282"/>
      <w:r>
        <w:rPr>
          <w:rFonts w:ascii="Myriad Pro" w:hAnsi="Myriad Pro"/>
          <w:b/>
          <w:sz w:val="36"/>
        </w:rPr>
        <w:t>2.2 Popis zařízení</w:t>
      </w:r>
      <w:bookmarkEnd w:id="36"/>
    </w:p>
    <w:p w:rsidR="00FB7951" w:rsidRDefault="004C1BF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7" w:name="d45e12a1026"/>
      <w:bookmarkEnd w:id="37"/>
      <w:r>
        <w:rPr>
          <w:rFonts w:ascii="Myriad Pro" w:hAnsi="Myriad Pro"/>
          <w:sz w:val="21"/>
        </w:rPr>
        <w:t>Figure 2-2 Popis tlačítka (s LRF)</w:t>
      </w:r>
    </w:p>
    <w:p w:rsidR="00FB7951" w:rsidRDefault="00BB2901" w:rsidP="00F73011">
      <w:pPr>
        <w:adjustRightInd/>
        <w:spacing w:after="60"/>
        <w:ind w:left="1259" w:hanging="420"/>
        <w:jc w:val="center"/>
      </w:pPr>
      <w:bookmarkStart w:id="38" w:name="d45e16a1026"/>
      <w:bookmarkEnd w:id="38"/>
      <w:r>
        <w:rPr>
          <w:noProof/>
        </w:rPr>
        <w:drawing>
          <wp:inline distT="0" distB="0" distL="0" distR="0">
            <wp:extent cx="3600000" cy="2481945"/>
            <wp:effectExtent l="0" t="0" r="63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8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39" w:name="d45e18a1026"/>
      <w:bookmarkEnd w:id="39"/>
      <w:r>
        <w:rPr>
          <w:rFonts w:ascii="Myriad Pro" w:hAnsi="Myriad Pro"/>
          <w:sz w:val="21"/>
        </w:rPr>
        <w:lastRenderedPageBreak/>
        <w:t>Figure 2-3 Popis tlačítka (bez LRF)</w:t>
      </w:r>
    </w:p>
    <w:p w:rsidR="00FB7951" w:rsidRDefault="00BB2901">
      <w:pPr>
        <w:keepNext/>
        <w:adjustRightInd/>
        <w:spacing w:after="60"/>
        <w:ind w:left="1260" w:hanging="420"/>
        <w:jc w:val="center"/>
      </w:pPr>
      <w:bookmarkStart w:id="40" w:name="d45e22a1026"/>
      <w:bookmarkEnd w:id="40"/>
      <w:r>
        <w:rPr>
          <w:noProof/>
        </w:rPr>
        <w:drawing>
          <wp:inline distT="0" distB="0" distL="0" distR="0">
            <wp:extent cx="3600000" cy="2492378"/>
            <wp:effectExtent l="0" t="0" r="635" b="317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9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41" w:name="d45e24a1026"/>
      <w:bookmarkEnd w:id="41"/>
      <w:r>
        <w:rPr>
          <w:rFonts w:ascii="Myriad Pro" w:hAnsi="Myriad Pro"/>
          <w:sz w:val="21"/>
        </w:rPr>
        <w:t>Table 2-1 Popis tlačítka (s LRF)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880"/>
        <w:gridCol w:w="1985"/>
        <w:gridCol w:w="5923"/>
      </w:tblGrid>
      <w:tr w:rsidR="00FB7951" w:rsidTr="00F73011">
        <w:trPr>
          <w:cantSplit/>
          <w:trHeight w:val="400"/>
          <w:tblHeader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7951" w:rsidRDefault="004C1BF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Č.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7951" w:rsidRDefault="004C1BF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Název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7951" w:rsidRDefault="004C1BF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FB7951" w:rsidTr="00F73011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napájení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2" w:name="d45e64a1026"/>
            <w:bookmarkEnd w:id="42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a podržením tlačítka spustíte nebo vypnete kameru.</w:t>
            </w:r>
          </w:p>
          <w:p w:rsidR="00FB7951" w:rsidRDefault="004C1BF2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tlačítka přejdete do režimu spánku.</w:t>
            </w:r>
          </w:p>
        </w:tc>
      </w:tr>
      <w:tr w:rsidR="00FB7951" w:rsidTr="00F73011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zachycení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3" w:name="d45e85a1026"/>
            <w:bookmarkEnd w:id="43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a podržením tlačítka nahrávejte videa.</w:t>
            </w:r>
          </w:p>
          <w:p w:rsidR="00FB7951" w:rsidRDefault="004C1BF2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tlačítka pořizujte snímky.</w:t>
            </w:r>
          </w:p>
        </w:tc>
      </w:tr>
      <w:tr w:rsidR="00FB7951" w:rsidTr="00F73011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Den/noc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Stisknutím tlačítka vyberete režim scény.</w:t>
            </w:r>
          </w:p>
        </w:tc>
      </w:tr>
      <w:tr w:rsidR="00FB7951" w:rsidTr="00F73011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Laserové tlačítko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4" w:name="d45e118a1026"/>
            <w:bookmarkEnd w:id="44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tlačítka zapnete režim laserového zaměřování.</w:t>
            </w:r>
          </w:p>
          <w:p w:rsidR="00FB7951" w:rsidRDefault="004C1BF2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a podržením tlačítka po dobu přejdete do režimu obrazu v obraze.</w:t>
            </w:r>
          </w:p>
          <w:p w:rsidR="00FB7951" w:rsidRDefault="00F6062A">
            <w:pPr>
              <w:keepNext/>
              <w:keepLines/>
              <w:adjustRightInd/>
              <w:spacing w:before="80" w:after="60"/>
              <w:ind w:lef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A6CBE3A" wp14:editId="18CA99F1">
                  <wp:extent cx="597967" cy="198000"/>
                  <wp:effectExtent l="0" t="0" r="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967" cy="1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7951" w:rsidRDefault="004C1BF2">
            <w:pPr>
              <w:keepNext/>
              <w:keepLines/>
              <w:adjustRightInd/>
              <w:spacing w:line="300" w:lineRule="auto"/>
              <w:ind w:left="113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r>
              <w:rPr>
                <w:rFonts w:ascii="Myriad Pro" w:hAnsi="Myriad Pro"/>
                <w:sz w:val="21"/>
                <w:highlight w:val="lightGray"/>
              </w:rPr>
              <w:t>Laser může poškodit oči. Když je laser zapnutý, nedívejte se přímo na laserový paprsek ani jej nepozorujte optickými přístroji.</w:t>
            </w:r>
          </w:p>
          <w:p w:rsidR="00FB7951" w:rsidRDefault="00BB2901">
            <w:pPr>
              <w:keepNext/>
              <w:keepLines/>
              <w:adjustRightInd/>
              <w:spacing w:before="80" w:after="60"/>
              <w:ind w:lef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  <w:noProof/>
              </w:rPr>
              <w:drawing>
                <wp:inline distT="0" distB="0" distL="0" distR="0">
                  <wp:extent cx="219710" cy="168275"/>
                  <wp:effectExtent l="0" t="0" r="0" b="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7951" w:rsidRDefault="004C1BF2">
            <w:pPr>
              <w:keepNext/>
              <w:keepLines/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bookmarkStart w:id="45" w:name="d45e132a1026"/>
            <w:bookmarkEnd w:id="45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  <w:highlight w:val="lightGray"/>
              </w:rPr>
              <w:t>Před zapnutím funkce se ujistěte, že jste nastavili režim laserového dálkoměru. Podrobnosti naleznete v </w:t>
            </w:r>
            <w:hyperlink w:anchor="d61e7a1026" w:history="1">
              <w:r>
                <w:rPr>
                  <w:rFonts w:ascii="Myriad Pro" w:hAnsi="Myriad Pro"/>
                  <w:sz w:val="21"/>
                  <w:highlight w:val="lightGray"/>
                </w:rPr>
                <w:t>"3.3.3.7 Nastavení laserového dálkoměru"</w:t>
              </w:r>
            </w:hyperlink>
            <w:r>
              <w:rPr>
                <w:rFonts w:ascii="Myriad Pro" w:hAnsi="Myriad Pro"/>
                <w:sz w:val="21"/>
                <w:highlight w:val="lightGray"/>
              </w:rPr>
              <w:t>.</w:t>
            </w:r>
          </w:p>
          <w:p w:rsidR="00FB7951" w:rsidRPr="00F73011" w:rsidRDefault="004C1BF2" w:rsidP="00F73011">
            <w:pPr>
              <w:keepNext/>
              <w:keepLines/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  <w:highlight w:val="lightGray"/>
              </w:rPr>
              <w:t>Funkce dálkoměru je k dispozici pouze při vzdálenosti větší než 10 m.</w:t>
            </w:r>
          </w:p>
        </w:tc>
      </w:tr>
      <w:tr w:rsidR="00FB7951" w:rsidTr="00F73011">
        <w:trPr>
          <w:cantSplit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Knoflík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6" w:name="d45e156a1026"/>
            <w:bookmarkEnd w:id="46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a podržením knoflíku přejdete do standardní nabídky.</w:t>
            </w:r>
          </w:p>
          <w:p w:rsidR="00FB7951" w:rsidRDefault="004C1BF2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knoflíku přejdete do stručné nabídky.</w:t>
            </w:r>
          </w:p>
          <w:p w:rsidR="00FB7951" w:rsidRDefault="004C1BF2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Otáčejte knoflíkem pro digitální zoom.</w:t>
            </w:r>
          </w:p>
          <w:p w:rsidR="00FB7951" w:rsidRDefault="004C1BF2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Dvojím stisknutím knoflíku provedete kalibraci plochého pole obrazu.</w:t>
            </w:r>
          </w:p>
        </w:tc>
      </w:tr>
    </w:tbl>
    <w:p w:rsidR="00FB7951" w:rsidRDefault="004C1BF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47" w:name="d45e176a1026"/>
      <w:bookmarkEnd w:id="47"/>
      <w:r>
        <w:rPr>
          <w:rFonts w:ascii="Myriad Pro" w:hAnsi="Myriad Pro"/>
          <w:sz w:val="21"/>
        </w:rPr>
        <w:lastRenderedPageBreak/>
        <w:t>Table 2-2 Popis tlačítka (bez LRF)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1443"/>
        <w:gridCol w:w="1798"/>
        <w:gridCol w:w="5547"/>
      </w:tblGrid>
      <w:tr w:rsidR="00FB7951">
        <w:trPr>
          <w:cantSplit/>
          <w:trHeight w:val="400"/>
          <w:tblHeader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7951" w:rsidRDefault="004C1BF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Č.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7951" w:rsidRDefault="004C1BF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Název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7951" w:rsidRDefault="004C1BF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FB7951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napájení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8" w:name="d45e216a1026"/>
            <w:bookmarkEnd w:id="48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a podržením tlačítka spustíte nebo vypnete kameru.</w:t>
            </w:r>
          </w:p>
          <w:p w:rsidR="00FB7951" w:rsidRDefault="004C1BF2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tlačítka přejdete do režimu spánku.</w:t>
            </w:r>
          </w:p>
        </w:tc>
      </w:tr>
      <w:tr w:rsidR="00FB7951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zachycení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49" w:name="d45e237a1026"/>
            <w:bookmarkEnd w:id="49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a podržením tlačítka nahrávejte videa.</w:t>
            </w:r>
          </w:p>
          <w:p w:rsidR="00FB7951" w:rsidRDefault="004C1BF2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tlačítka pořizujte snímky.</w:t>
            </w:r>
          </w:p>
        </w:tc>
      </w:tr>
      <w:tr w:rsidR="00FB7951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Den/noc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Stisknutím tlačítka vyberte režim obrazu.</w:t>
            </w:r>
          </w:p>
        </w:tc>
      </w:tr>
      <w:tr w:rsidR="00FB7951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Tlačítko zoom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50" w:name="d45e270a1026"/>
            <w:bookmarkEnd w:id="50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tlačítka přejdete na digitální zoom.</w:t>
            </w:r>
          </w:p>
          <w:p w:rsidR="00FB7951" w:rsidRDefault="004C1BF2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a podržením tlačítka přejdete do standardní nabídky.</w:t>
            </w:r>
          </w:p>
        </w:tc>
      </w:tr>
      <w:tr w:rsidR="00FB7951">
        <w:trPr>
          <w:cantSplit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5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Knoflík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51" w:name="d45e291a1026"/>
            <w:bookmarkEnd w:id="51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a podržením knoflíku přejdete do standardní nabídky.</w:t>
            </w:r>
          </w:p>
          <w:p w:rsidR="00FB7951" w:rsidRDefault="004C1BF2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Stisknutím knoflíku přejdete do stručné nabídky.</w:t>
            </w:r>
          </w:p>
          <w:p w:rsidR="00FB7951" w:rsidRDefault="004C1BF2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Otáčejte knoflíkem pro digitální zoom.</w:t>
            </w:r>
          </w:p>
        </w:tc>
      </w:tr>
    </w:tbl>
    <w:p w:rsidR="00FB7951" w:rsidRDefault="004C1BF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52" w:name="d45e308a1026"/>
      <w:bookmarkEnd w:id="52"/>
      <w:r>
        <w:rPr>
          <w:rFonts w:ascii="Myriad Pro" w:hAnsi="Myriad Pro"/>
          <w:sz w:val="21"/>
        </w:rPr>
        <w:t>Figure 2-4 Popis komponent (s LRF)</w:t>
      </w:r>
    </w:p>
    <w:p w:rsidR="00FB7951" w:rsidRDefault="00BB2901" w:rsidP="00F73011">
      <w:pPr>
        <w:adjustRightInd/>
        <w:spacing w:after="60"/>
        <w:ind w:left="1259" w:hanging="420"/>
        <w:jc w:val="center"/>
      </w:pPr>
      <w:bookmarkStart w:id="53" w:name="d45e312a1026"/>
      <w:bookmarkEnd w:id="53"/>
      <w:r>
        <w:rPr>
          <w:noProof/>
        </w:rPr>
        <w:drawing>
          <wp:inline distT="0" distB="0" distL="0" distR="0">
            <wp:extent cx="3600000" cy="241815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54" w:name="d45e315a1026"/>
      <w:bookmarkEnd w:id="54"/>
      <w:r>
        <w:rPr>
          <w:rFonts w:ascii="Myriad Pro" w:hAnsi="Myriad Pro"/>
          <w:sz w:val="21"/>
        </w:rPr>
        <w:t>Figure 2-5 Popis komponent (bez LRF)</w:t>
      </w:r>
    </w:p>
    <w:p w:rsidR="00FB7951" w:rsidRDefault="00BB2901" w:rsidP="00F73011">
      <w:pPr>
        <w:adjustRightInd/>
        <w:spacing w:after="60"/>
        <w:ind w:left="1259" w:hanging="420"/>
        <w:jc w:val="center"/>
      </w:pPr>
      <w:bookmarkStart w:id="55" w:name="d45e319a1026"/>
      <w:bookmarkEnd w:id="55"/>
      <w:r>
        <w:rPr>
          <w:noProof/>
        </w:rPr>
        <w:drawing>
          <wp:inline distT="0" distB="0" distL="0" distR="0">
            <wp:extent cx="3600000" cy="2405993"/>
            <wp:effectExtent l="0" t="0" r="63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05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56" w:name="d45e321a1026"/>
      <w:bookmarkEnd w:id="56"/>
      <w:r>
        <w:rPr>
          <w:rFonts w:ascii="Myriad Pro" w:hAnsi="Myriad Pro"/>
          <w:sz w:val="21"/>
        </w:rPr>
        <w:lastRenderedPageBreak/>
        <w:t>Table 2-3 Popis komponent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1022"/>
        <w:gridCol w:w="1843"/>
        <w:gridCol w:w="5923"/>
      </w:tblGrid>
      <w:tr w:rsidR="00FB7951" w:rsidTr="00F73011">
        <w:trPr>
          <w:cantSplit/>
          <w:trHeight w:val="400"/>
          <w:tblHeader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7951" w:rsidRDefault="004C1BF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Č.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7951" w:rsidRDefault="004C1BF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Název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7951" w:rsidRDefault="004C1BF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FB7951" w:rsidTr="00F73011">
        <w:trPr>
          <w:cantSplit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Ochranný kryt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Ochrana proti prachu. Nepoužíváte-li kameru, zavřete kryt.</w:t>
            </w:r>
          </w:p>
        </w:tc>
      </w:tr>
      <w:tr w:rsidR="00FB7951" w:rsidTr="00F73011">
        <w:trPr>
          <w:cantSplit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Prstenec ovládání clony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Slouží k nastavení velikosti clony.</w:t>
            </w:r>
          </w:p>
        </w:tc>
      </w:tr>
      <w:tr w:rsidR="00FB7951" w:rsidTr="00F73011">
        <w:trPr>
          <w:cantSplit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Stínítko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Chrání oči před oslněním.</w:t>
            </w:r>
          </w:p>
        </w:tc>
      </w:tr>
      <w:tr w:rsidR="00FB7951" w:rsidTr="00F73011">
        <w:trPr>
          <w:cantSplit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Prstenec pro nastavení dioptrií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Nastavte prstenec podle svého zraku.</w:t>
            </w:r>
          </w:p>
        </w:tc>
      </w:tr>
      <w:tr w:rsidR="00FB7951" w:rsidTr="00F73011">
        <w:trPr>
          <w:cantSplit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Port Typ C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57" w:name="d45e409a1026"/>
            <w:bookmarkEnd w:id="57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Pro nabíjení se připojí k datovému kabelu.</w:t>
            </w:r>
          </w:p>
          <w:p w:rsidR="00FB7951" w:rsidRDefault="004C1BF2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Připojení kamery k počítači pro export souborů.</w:t>
            </w:r>
          </w:p>
        </w:tc>
      </w:tr>
      <w:tr w:rsidR="00FB7951" w:rsidTr="00F73011">
        <w:trPr>
          <w:cantSplit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Přihrádka na baterii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Místo pro uložení baterie.</w:t>
            </w:r>
          </w:p>
        </w:tc>
      </w:tr>
      <w:tr w:rsidR="00FB7951" w:rsidTr="00F73011">
        <w:trPr>
          <w:cantSplit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Laserový modul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Měří vzdálenost mezi kamerou a cílem. Podporuje pouze kameru s LRF.</w:t>
            </w:r>
          </w:p>
          <w:p w:rsidR="00FB7951" w:rsidRDefault="00F6062A">
            <w:pPr>
              <w:keepNext/>
              <w:keepLines/>
              <w:spacing w:before="80" w:after="60"/>
              <w:ind w:lef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5A6CBE3A" wp14:editId="18CA99F1">
                  <wp:extent cx="597967" cy="198000"/>
                  <wp:effectExtent l="0" t="0" r="0" b="0"/>
                  <wp:docPr id="91" name="图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967" cy="19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  <w:highlight w:val="lightGray"/>
              </w:rPr>
              <w:t>Laser může poškodit oči. Když je laser zapnutý, nedívejte se přímo na laserový paprsek ani jej nepozorujte optickými přístroji.</w:t>
            </w:r>
          </w:p>
        </w:tc>
      </w:tr>
      <w:tr w:rsidR="00FB7951" w:rsidTr="00F73011">
        <w:trPr>
          <w:cantSplit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Zaostřovací kroužek</w:t>
            </w:r>
          </w:p>
        </w:tc>
        <w:tc>
          <w:tcPr>
            <w:tcW w:w="5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Ručním otáčením kroužku upravte zaostření tak, aby byl obraz jasný.</w:t>
            </w:r>
          </w:p>
        </w:tc>
      </w:tr>
    </w:tbl>
    <w:p w:rsidR="00FB7951" w:rsidRDefault="004C1BF2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58" w:name="_Toc191456283"/>
      <w:r>
        <w:rPr>
          <w:rFonts w:ascii="Myriad Pro" w:hAnsi="Myriad Pro"/>
          <w:b/>
          <w:sz w:val="44"/>
        </w:rPr>
        <w:lastRenderedPageBreak/>
        <w:t>3 Základní operace</w:t>
      </w:r>
      <w:bookmarkEnd w:id="58"/>
    </w:p>
    <w:p w:rsidR="00FB7951" w:rsidRDefault="004C1BF2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59" w:name="_Toc191456284"/>
      <w:r>
        <w:rPr>
          <w:rFonts w:ascii="Myriad Pro" w:hAnsi="Myriad Pro"/>
          <w:b/>
          <w:sz w:val="36"/>
        </w:rPr>
        <w:t>3.1 Spuštění a vypnutí</w:t>
      </w:r>
      <w:bookmarkEnd w:id="59"/>
    </w:p>
    <w:p w:rsidR="00FB7951" w:rsidRDefault="004C1BF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60" w:name="_Toc191456285"/>
      <w:r>
        <w:rPr>
          <w:rFonts w:ascii="Myriad Pro" w:hAnsi="Myriad Pro"/>
          <w:b/>
          <w:sz w:val="32"/>
        </w:rPr>
        <w:t>3.1.1 Manuální spuštění a vypnutí</w:t>
      </w:r>
      <w:bookmarkEnd w:id="60"/>
    </w:p>
    <w:p w:rsidR="00FB7951" w:rsidRDefault="004C1BF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Stiskněte a podržte tlačítko napájeníke spuštění nebo vypnutí kamery. Stisknutím tlačítko napájeníke pozastavení kamery.</w:t>
      </w:r>
    </w:p>
    <w:p w:rsidR="00FB7951" w:rsidRDefault="00BB2901">
      <w:pPr>
        <w:keepNext/>
        <w:keepLines/>
        <w:spacing w:before="80" w:after="60"/>
        <w:ind w:left="850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Po spuštění kamery sejměte ochranný kryt objektivu.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61" w:name="d106e18a1026"/>
      <w:bookmarkEnd w:id="61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Když je kamera vypnutá, stisknutím tlačítko napájeníke ji spustíte.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Když je kamera zapnutá, stisknutím tlačítko napájeníke ji vypnete.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Když je kamera zapnutá, stisknutím tlačítko napájeníke pozastavení kamery.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Když je kamera v režimu pozastavení, stisknutím tlačítko napájeníke ji probudíte.</w:t>
      </w:r>
    </w:p>
    <w:p w:rsidR="00FB7951" w:rsidRDefault="004C1BF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62" w:name="d111e7a1026"/>
      <w:bookmarkStart w:id="63" w:name="_Toc191456286"/>
      <w:bookmarkEnd w:id="62"/>
      <w:r>
        <w:rPr>
          <w:rFonts w:ascii="Myriad Pro" w:hAnsi="Myriad Pro"/>
          <w:b/>
          <w:sz w:val="32"/>
        </w:rPr>
        <w:t>3.1.2 Automatické vypnutí</w:t>
      </w:r>
      <w:bookmarkEnd w:id="63"/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podržením knoflíku přejdete do standardní nabídky.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Otáčením knoflíku provádíte výběr </w:t>
      </w:r>
      <w:bookmarkStart w:id="64" w:name="d111e24a1026"/>
      <w:bookmarkEnd w:id="64"/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6827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Stiskněte knoflíku přejdete na obrazovku konfigurace </w:t>
      </w:r>
      <w:r>
        <w:rPr>
          <w:rFonts w:ascii="Myriad Pro" w:hAnsi="Myriad Pro"/>
          <w:b/>
          <w:sz w:val="21"/>
        </w:rPr>
        <w:t>Nastavení systému</w:t>
      </w:r>
      <w:r>
        <w:rPr>
          <w:rFonts w:ascii="Myriad Pro" w:hAnsi="Myriad Pro"/>
          <w:sz w:val="21"/>
        </w:rPr>
        <w:t>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 xml:space="preserve">Otáčením knoflíku provádíte výběr </w:t>
      </w:r>
      <w:bookmarkStart w:id="65" w:name="d111e40a1026"/>
      <w:bookmarkEnd w:id="65"/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9050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>Stiskněte knoflíku nastavte čas automatického vypnutí a poté knoflík stiskněte.</w:t>
      </w:r>
    </w:p>
    <w:p w:rsidR="00FB7951" w:rsidRDefault="004C1BF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Nedojde-li v nastaveném čase k žádné operaci, kamera se automaticky vypne.</w:t>
      </w:r>
    </w:p>
    <w:p w:rsidR="00FB7951" w:rsidRDefault="004C1BF2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66" w:name="_Toc191456287"/>
      <w:r>
        <w:rPr>
          <w:rFonts w:ascii="Myriad Pro" w:hAnsi="Myriad Pro"/>
          <w:b/>
          <w:sz w:val="36"/>
        </w:rPr>
        <w:t>3.2 Úprava obrazu</w:t>
      </w:r>
      <w:bookmarkEnd w:id="66"/>
    </w:p>
    <w:p w:rsidR="00FB7951" w:rsidRDefault="004C1BF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67" w:name="_Toc191456288"/>
      <w:r>
        <w:rPr>
          <w:rFonts w:ascii="Myriad Pro" w:hAnsi="Myriad Pro"/>
          <w:b/>
          <w:sz w:val="32"/>
        </w:rPr>
        <w:t>3.2.1 Nastavení dioptrií</w:t>
      </w:r>
      <w:bookmarkEnd w:id="67"/>
    </w:p>
    <w:p w:rsidR="00FB7951" w:rsidRDefault="004C1BF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Chcete-li získat jasný obraz, otočte dioptrickým knoflíkem tak, aby vyhovoval vašemu zraku.</w:t>
      </w:r>
    </w:p>
    <w:p w:rsidR="00FB7951" w:rsidRDefault="00BB2901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Při prvním použití nastavte dioptrie ještě před konfigurací funkcí.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Namiřte objektiv na cíl a přiblížte oči ke stínítku.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Nastavte podle svého zraku okulár ve směru nebo proti směru hodinových ručiček.</w:t>
      </w:r>
    </w:p>
    <w:p w:rsidR="00FB7951" w:rsidRDefault="004C1BF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68" w:name="d134e36a1026"/>
      <w:bookmarkEnd w:id="68"/>
      <w:r>
        <w:rPr>
          <w:rFonts w:ascii="Myriad Pro" w:hAnsi="Myriad Pro"/>
          <w:sz w:val="21"/>
        </w:rPr>
        <w:lastRenderedPageBreak/>
        <w:t>Figure 3-1 Nastavení dioptrií</w:t>
      </w:r>
    </w:p>
    <w:p w:rsidR="00FB7951" w:rsidRDefault="00BB2901">
      <w:pPr>
        <w:keepNext/>
        <w:adjustRightInd/>
        <w:spacing w:after="60"/>
        <w:ind w:left="1260" w:hanging="420"/>
        <w:jc w:val="center"/>
      </w:pPr>
      <w:bookmarkStart w:id="69" w:name="d134e41a1026"/>
      <w:bookmarkEnd w:id="69"/>
      <w:r>
        <w:rPr>
          <w:noProof/>
        </w:rPr>
        <w:drawing>
          <wp:inline distT="0" distB="0" distL="0" distR="0">
            <wp:extent cx="1440815" cy="123634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70" w:name="_Toc191456289"/>
      <w:r>
        <w:rPr>
          <w:rFonts w:ascii="Myriad Pro" w:hAnsi="Myriad Pro"/>
          <w:b/>
          <w:sz w:val="32"/>
        </w:rPr>
        <w:t>3.2.2 Úprava zaostření</w:t>
      </w:r>
      <w:bookmarkEnd w:id="70"/>
    </w:p>
    <w:p w:rsidR="00FB7951" w:rsidRDefault="004C1BF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Ručním otáčením zaostřovacího kroužku upravte zaostření tak, aby byl obraz jasný.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Zaměřte termální objektiv na cíl.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Nastavte zaostřovací kroužek ve směru nebo proti směru hodinových ručiček, dokud nebude obraz jasný.</w:t>
      </w:r>
    </w:p>
    <w:p w:rsidR="00FB7951" w:rsidRDefault="00BB2901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Během nastavování se nedotýkejte objektivu, aby nedošlo k rozmazání, jinak by to mohlo ovlivnit kvalitu obrazu.</w:t>
      </w:r>
    </w:p>
    <w:p w:rsidR="00FB7951" w:rsidRDefault="004C1BF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71" w:name="d139e33a1026"/>
      <w:bookmarkEnd w:id="71"/>
      <w:r>
        <w:rPr>
          <w:rFonts w:ascii="Myriad Pro" w:hAnsi="Myriad Pro"/>
          <w:sz w:val="21"/>
        </w:rPr>
        <w:t>Figure 3-2 Úprava zaostření (s LRF)</w:t>
      </w:r>
    </w:p>
    <w:p w:rsidR="00FB7951" w:rsidRDefault="00BB2901">
      <w:pPr>
        <w:keepNext/>
        <w:adjustRightInd/>
        <w:spacing w:after="60"/>
        <w:ind w:left="1260" w:hanging="420"/>
        <w:jc w:val="center"/>
      </w:pPr>
      <w:bookmarkStart w:id="72" w:name="d139e38a1026"/>
      <w:bookmarkEnd w:id="72"/>
      <w:r>
        <w:rPr>
          <w:noProof/>
        </w:rPr>
        <w:drawing>
          <wp:inline distT="0" distB="0" distL="0" distR="0">
            <wp:extent cx="1440000" cy="1176796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17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73" w:name="d139e41a1026"/>
      <w:bookmarkEnd w:id="73"/>
      <w:r>
        <w:rPr>
          <w:rFonts w:ascii="Myriad Pro" w:hAnsi="Myriad Pro"/>
          <w:sz w:val="21"/>
        </w:rPr>
        <w:t>Figure 3-3 Úprava zaostření (bez LRF))</w:t>
      </w:r>
    </w:p>
    <w:p w:rsidR="00FB7951" w:rsidRDefault="00BB2901">
      <w:pPr>
        <w:keepNext/>
        <w:adjustRightInd/>
        <w:spacing w:after="60"/>
        <w:ind w:left="1260" w:hanging="420"/>
        <w:jc w:val="center"/>
      </w:pPr>
      <w:bookmarkStart w:id="74" w:name="d139e46a1026"/>
      <w:bookmarkEnd w:id="74"/>
      <w:r>
        <w:rPr>
          <w:noProof/>
        </w:rPr>
        <w:drawing>
          <wp:inline distT="0" distB="0" distL="0" distR="0">
            <wp:extent cx="1440000" cy="1182385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18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75" w:name="d144e7a1026"/>
      <w:bookmarkStart w:id="76" w:name="_Toc191456290"/>
      <w:bookmarkEnd w:id="75"/>
      <w:r>
        <w:rPr>
          <w:rFonts w:ascii="Myriad Pro" w:hAnsi="Myriad Pro"/>
          <w:b/>
          <w:sz w:val="32"/>
        </w:rPr>
        <w:t>3.2.3 Nastavení režimu scény</w:t>
      </w:r>
      <w:bookmarkEnd w:id="76"/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77" w:name="d144e12a1026"/>
      <w:bookmarkEnd w:id="77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Stisknutím knoflíku přejdete do stručné nabídky.</w:t>
      </w:r>
    </w:p>
    <w:p w:rsidR="00FB7951" w:rsidRDefault="00BB2901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Stisknutím a podržením knoflíku můžete také přejít do standardní nabídky nebo stisknutím </w:t>
      </w:r>
      <w:bookmarkStart w:id="78" w:name="d144e23a1026"/>
      <w:bookmarkEnd w:id="78"/>
      <w:r w:rsidR="00BB2901">
        <w:rPr>
          <w:rFonts w:ascii="Myriad Pro" w:hAnsi="Myriad Pro"/>
          <w:noProof/>
          <w:sz w:val="21"/>
          <w:highlight w:val="lightGray"/>
        </w:rPr>
        <w:drawing>
          <wp:inline distT="0" distB="0" distL="0" distR="0">
            <wp:extent cx="182880" cy="131445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 xml:space="preserve"> vyberte režim.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 knoflíku provádíte výběr</w:t>
      </w:r>
      <w:bookmarkStart w:id="79" w:name="d144e32a1026"/>
      <w:bookmarkEnd w:id="79"/>
      <w:r w:rsidR="00F73011">
        <w:rPr>
          <w:rFonts w:ascii="Myriad Pro" w:hAnsi="Myriad Pro"/>
          <w:sz w:val="21"/>
        </w:rPr>
        <w:t xml:space="preserve"> </w:t>
      </w:r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7526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 knoflík.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Otáčením knoflíku vyberte režim scény a poté knoflík stiskněte.</w:t>
      </w:r>
    </w:p>
    <w:p w:rsidR="00FB7951" w:rsidRDefault="004C1BF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80" w:name="_Toc191456291"/>
      <w:r>
        <w:rPr>
          <w:rFonts w:ascii="Myriad Pro" w:hAnsi="Myriad Pro"/>
          <w:b/>
          <w:sz w:val="32"/>
        </w:rPr>
        <w:lastRenderedPageBreak/>
        <w:t>3.2.4 Nastavení digitálního zoomu</w:t>
      </w:r>
      <w:bookmarkEnd w:id="80"/>
    </w:p>
    <w:p w:rsidR="00FB7951" w:rsidRDefault="004C1BF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Digitální zoom pomáhá přiblížit obraz.</w:t>
      </w:r>
    </w:p>
    <w:p w:rsidR="00FB7951" w:rsidRDefault="004C1BF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Na obrazovce zobrazení otočte knoflíkuk aktivaci digitálního zoomu a obraz se změní.</w:t>
      </w:r>
    </w:p>
    <w:p w:rsidR="00FB7951" w:rsidRDefault="00BB2901">
      <w:pPr>
        <w:keepNext/>
        <w:keepLines/>
        <w:spacing w:before="80" w:after="60"/>
        <w:ind w:left="850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U kamery bez LRF můžete také stisknutím </w:t>
      </w:r>
      <w:bookmarkStart w:id="81" w:name="d149e20a1026"/>
      <w:bookmarkEnd w:id="81"/>
      <w:r w:rsidR="00BB2901">
        <w:rPr>
          <w:rFonts w:ascii="Myriad Pro" w:hAnsi="Myriad Pro"/>
          <w:noProof/>
          <w:sz w:val="21"/>
          <w:highlight w:val="lightGray"/>
        </w:rPr>
        <w:drawing>
          <wp:inline distT="0" distB="0" distL="0" distR="0">
            <wp:extent cx="182880" cy="168275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highlight w:val="lightGray"/>
        </w:rPr>
        <w:t xml:space="preserve"> vybrat digitální zoom.</w:t>
      </w:r>
    </w:p>
    <w:p w:rsidR="00FB7951" w:rsidRDefault="004C1BF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82" w:name="d154e7a1026"/>
      <w:bookmarkStart w:id="83" w:name="_Toc191456292"/>
      <w:bookmarkEnd w:id="82"/>
      <w:r>
        <w:rPr>
          <w:rFonts w:ascii="Myriad Pro" w:hAnsi="Myriad Pro"/>
          <w:b/>
          <w:sz w:val="32"/>
        </w:rPr>
        <w:t>3.2.5 Nastavení jasu obrazovky</w:t>
      </w:r>
      <w:bookmarkEnd w:id="83"/>
    </w:p>
    <w:p w:rsidR="00FB7951" w:rsidRDefault="004C1BF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Upravuje celkový jas obrazovky. Čím vyšší je úroveň, tím jasnější je obrazovka.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84" w:name="d154e15a1026"/>
      <w:bookmarkEnd w:id="84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knoflíku přejdete do stručné nabídky.</w:t>
      </w:r>
    </w:p>
    <w:p w:rsidR="00FB7951" w:rsidRDefault="00BB2901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Můžete také stisknout a podržet knoflíku a přejdete do standardní nabídky.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Otáčením knoflíku provádíte výběr </w:t>
      </w:r>
      <w:bookmarkStart w:id="85" w:name="d154e33a1026"/>
      <w:bookmarkEnd w:id="85"/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75260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 knoflík.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Otáčením knoflíku nastavte úroveň jasu a poté knoflík stiskněte.</w:t>
      </w:r>
    </w:p>
    <w:p w:rsidR="00FB7951" w:rsidRDefault="004C1BF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Čím vyšší je úroveň, tím jasnější je obrazovka.</w:t>
      </w:r>
    </w:p>
    <w:p w:rsidR="00FB7951" w:rsidRDefault="004C1BF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86" w:name="_Toc191456293"/>
      <w:r>
        <w:rPr>
          <w:rFonts w:ascii="Myriad Pro" w:hAnsi="Myriad Pro"/>
          <w:b/>
          <w:sz w:val="32"/>
        </w:rPr>
        <w:t>3.2.6 Nastavení jasu snímku</w:t>
      </w:r>
      <w:bookmarkEnd w:id="86"/>
    </w:p>
    <w:p w:rsidR="00FB7951" w:rsidRDefault="004C1BF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Upravuje jas snímku. Čím vyšší je úroveň, tím jasnější je obrazovka.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87" w:name="d159e15a1026"/>
      <w:bookmarkEnd w:id="87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 knoflíku a přejdete do standardní nabídky.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Otáčením knoflíku provádíte výběr </w:t>
      </w:r>
      <w:bookmarkStart w:id="88" w:name="d159e27a1026"/>
      <w:bookmarkEnd w:id="88"/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 knoflík.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Otáčením knoflíku nastavte úroveň jasu a poté knoflík stiskněte.</w:t>
      </w:r>
    </w:p>
    <w:p w:rsidR="00FB7951" w:rsidRDefault="004C1BF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Čím vyšší je úroveň, tím jasnější je obraz.</w:t>
      </w:r>
    </w:p>
    <w:p w:rsidR="00FB7951" w:rsidRDefault="004C1BF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89" w:name="d164e7a1026"/>
      <w:bookmarkStart w:id="90" w:name="_Toc191456294"/>
      <w:bookmarkEnd w:id="89"/>
      <w:r>
        <w:rPr>
          <w:rFonts w:ascii="Myriad Pro" w:hAnsi="Myriad Pro"/>
          <w:b/>
          <w:sz w:val="32"/>
        </w:rPr>
        <w:t>3.2.7 Nastavení kontrastu</w:t>
      </w:r>
      <w:bookmarkEnd w:id="90"/>
    </w:p>
    <w:p w:rsidR="00FB7951" w:rsidRDefault="004C1BF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Upravuje kontrast obrazu. Čím vyšší je úroveň, tím větší je kontrast mezi světlými a tmavými oblastmi.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91" w:name="d164e15a1026"/>
      <w:bookmarkEnd w:id="91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knoflíku přejdete do stručné nabídky.</w:t>
      </w:r>
    </w:p>
    <w:p w:rsidR="00FB7951" w:rsidRDefault="00BB2901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Můžete také stisknout a podržet knoflíku a přejdete do standardní nabídky.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Otáčením knoflíku provádíte výběr </w:t>
      </w:r>
      <w:bookmarkStart w:id="92" w:name="d164e33a1026"/>
      <w:bookmarkEnd w:id="92"/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248920" cy="263525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" cy="26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 knoflík.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Otáčením knoflíku vyberte úroveň kontrastu a poté knoflík stiskněte.</w:t>
      </w:r>
    </w:p>
    <w:p w:rsidR="00FB7951" w:rsidRDefault="004C1BF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Čím vyšší je úroveň, tím jasnější je obrazovka.</w:t>
      </w:r>
    </w:p>
    <w:p w:rsidR="00FB7951" w:rsidRDefault="004C1BF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93" w:name="d169e7a1026"/>
      <w:bookmarkStart w:id="94" w:name="_Toc191456295"/>
      <w:bookmarkEnd w:id="93"/>
      <w:r>
        <w:rPr>
          <w:rFonts w:ascii="Myriad Pro" w:hAnsi="Myriad Pro"/>
          <w:b/>
          <w:sz w:val="32"/>
        </w:rPr>
        <w:lastRenderedPageBreak/>
        <w:t>3.2.8 Nastavení ostrosti</w:t>
      </w:r>
      <w:bookmarkEnd w:id="94"/>
    </w:p>
    <w:p w:rsidR="00FB7951" w:rsidRDefault="004C1BF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Upravuje ostrost okrajů obrazu. Čím vyšší je úroveň, tím jasnější jsou okraje obrazu.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95" w:name="d169e15a1026"/>
      <w:bookmarkEnd w:id="95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knoflíku přejdete do stručné nabídky.</w:t>
      </w:r>
    </w:p>
    <w:p w:rsidR="00FB7951" w:rsidRDefault="00BB2901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Můžete také stisknout a podržet knoflíku a přejdete do standardní nabídky.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 knoflíku provádíte výběr</w:t>
      </w:r>
      <w:bookmarkStart w:id="96" w:name="d169e33a1026"/>
      <w:bookmarkEnd w:id="96"/>
      <w:r w:rsidR="00F73011">
        <w:rPr>
          <w:rFonts w:ascii="Myriad Pro" w:hAnsi="Myriad Pro"/>
          <w:sz w:val="21"/>
        </w:rPr>
        <w:t xml:space="preserve"> </w:t>
      </w:r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 knoflík.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Otáčením knoflíku nastavte úroveň jasu a poté knoflík stiskněte.</w:t>
      </w:r>
    </w:p>
    <w:p w:rsidR="00FB7951" w:rsidRDefault="004C1BF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Čím vyšší je úroveň, tím jasnější jsou okraje obrazu.</w:t>
      </w:r>
    </w:p>
    <w:p w:rsidR="00FB7951" w:rsidRDefault="004C1BF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97" w:name="_Toc191456296"/>
      <w:r>
        <w:rPr>
          <w:rFonts w:ascii="Myriad Pro" w:hAnsi="Myriad Pro"/>
          <w:b/>
          <w:sz w:val="32"/>
        </w:rPr>
        <w:t>3.2.9 Nastavení stavového řádku</w:t>
      </w:r>
      <w:bookmarkEnd w:id="97"/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Stisknutím a podržením knoflíku přejdete do standardní nabídky.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Otáčením knoflíku provádíte výběr </w:t>
      </w:r>
      <w:bookmarkStart w:id="98" w:name="d174e26a1026"/>
      <w:bookmarkEnd w:id="98"/>
      <w:r w:rsidR="00BB2901">
        <w:rPr>
          <w:rFonts w:ascii="Myriad Pro" w:hAnsi="Myriad Pro"/>
          <w:b/>
          <w:noProof/>
          <w:sz w:val="21"/>
        </w:rPr>
        <w:drawing>
          <wp:inline distT="0" distB="0" distL="0" distR="0">
            <wp:extent cx="182880" cy="17526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&gt; </w:t>
      </w:r>
      <w:bookmarkStart w:id="99" w:name="d174e29a1026"/>
      <w:bookmarkEnd w:id="99"/>
      <w:r w:rsidR="00BB2901">
        <w:rPr>
          <w:rFonts w:ascii="Myriad Pro" w:hAnsi="Myriad Pro"/>
          <w:b/>
          <w:noProof/>
          <w:sz w:val="21"/>
        </w:rPr>
        <w:drawing>
          <wp:inline distT="0" distB="0" distL="0" distR="0">
            <wp:extent cx="248920" cy="160655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Stisknutím knoflíku povolíte OSD a zobrazí se stavový řádek.</w:t>
      </w:r>
    </w:p>
    <w:p w:rsidR="00FB7951" w:rsidRDefault="004C1BF2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100" w:name="d174e40a1026"/>
      <w:bookmarkEnd w:id="100"/>
      <w:r>
        <w:rPr>
          <w:rFonts w:ascii="Myriad Pro" w:hAnsi="Myriad Pro"/>
          <w:sz w:val="21"/>
        </w:rPr>
        <w:t>Table 3-1 Popis panelu stavu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1547"/>
        <w:gridCol w:w="1959"/>
        <w:gridCol w:w="5282"/>
      </w:tblGrid>
      <w:tr w:rsidR="00FB7951">
        <w:trPr>
          <w:cantSplit/>
          <w:trHeight w:val="400"/>
          <w:tblHeader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7951" w:rsidRDefault="004C1BF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Ikona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7951" w:rsidRDefault="004C1BF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Název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7951" w:rsidRDefault="004C1BF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FB7951">
        <w:trPr>
          <w:cantSplit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BB29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01" w:name="d174e74a1026"/>
            <w:bookmarkEnd w:id="101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358140" cy="139065"/>
                  <wp:effectExtent l="0" t="0" r="0" b="0"/>
                  <wp:docPr id="47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Profil vynulování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Zobrazí se aktuální profil vynulování.</w:t>
            </w:r>
          </w:p>
        </w:tc>
      </w:tr>
      <w:tr w:rsidR="00FB7951">
        <w:trPr>
          <w:cantSplit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BB29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02" w:name="d174e88a1026"/>
            <w:bookmarkEnd w:id="102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53670"/>
                  <wp:effectExtent l="0" t="0" r="0" b="0"/>
                  <wp:docPr id="48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Wi-Fi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Funkce Wi-Fi je povolena.</w:t>
            </w:r>
          </w:p>
        </w:tc>
      </w:tr>
      <w:tr w:rsidR="00FB7951">
        <w:trPr>
          <w:cantSplit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BB29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03" w:name="d174e102a1026"/>
            <w:bookmarkEnd w:id="103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68275"/>
                  <wp:effectExtent l="0" t="0" r="0" b="0"/>
                  <wp:docPr id="49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Režim scény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Zobrazí aktuální režim scény.</w:t>
            </w:r>
          </w:p>
        </w:tc>
      </w:tr>
      <w:tr w:rsidR="00FB7951">
        <w:trPr>
          <w:cantSplit/>
        </w:trPr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BB290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bookmarkStart w:id="104" w:name="d174e116a1026"/>
            <w:bookmarkEnd w:id="104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248920" cy="160655"/>
                  <wp:effectExtent l="0" t="0" r="0" b="0"/>
                  <wp:docPr id="50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Úroveň nabití baterie</w:t>
            </w:r>
          </w:p>
        </w:tc>
        <w:tc>
          <w:tcPr>
            <w:tcW w:w="5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Zobrazuje v reálném čase úroveň nabití baterie.</w:t>
            </w:r>
          </w:p>
        </w:tc>
      </w:tr>
    </w:tbl>
    <w:p w:rsidR="00FB7951" w:rsidRDefault="004C1BF2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105" w:name="_Toc191456297"/>
      <w:r>
        <w:rPr>
          <w:rFonts w:ascii="Myriad Pro" w:hAnsi="Myriad Pro"/>
          <w:b/>
          <w:sz w:val="36"/>
        </w:rPr>
        <w:t>3.3 Konfigurace kamery</w:t>
      </w:r>
      <w:bookmarkEnd w:id="105"/>
    </w:p>
    <w:p w:rsidR="00FB7951" w:rsidRDefault="004C1BF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06" w:name="_Toc191456298"/>
      <w:r>
        <w:rPr>
          <w:rFonts w:ascii="Myriad Pro" w:hAnsi="Myriad Pro"/>
          <w:b/>
          <w:sz w:val="32"/>
        </w:rPr>
        <w:t>3.3.1 Popis nabídky</w:t>
      </w:r>
      <w:bookmarkEnd w:id="106"/>
    </w:p>
    <w:p w:rsidR="00FB7951" w:rsidRDefault="004C1BF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Když je kamera zapnutá, stisknutím a podržením knoflíku a přejdete do standardní nabídky. Funkce všech tlačítek jsou následující.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07" w:name="d267e15a1026"/>
      <w:bookmarkEnd w:id="107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Otáčením knoflíku posuňte kurzor nahoru nebo dolů.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Stiskněte knoflíku nastavte parametry a potvrďte.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Stiskněte a podržte knoflíku nebo stisknutím tlačítko napájeníke odejděte.</w:t>
      </w:r>
    </w:p>
    <w:p w:rsidR="00FB7951" w:rsidRDefault="004C1BF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08" w:name="_Toc191456299"/>
      <w:r>
        <w:rPr>
          <w:rFonts w:ascii="Myriad Pro" w:hAnsi="Myriad Pro"/>
          <w:b/>
          <w:sz w:val="32"/>
        </w:rPr>
        <w:t>3.3.2 Stručná nabídka</w:t>
      </w:r>
      <w:bookmarkEnd w:id="108"/>
    </w:p>
    <w:p w:rsidR="00FB7951" w:rsidRDefault="004C1BF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Stisknutím knoflíku přejdete do stručné nabídky. Můžete nastavit režim scény, jas obrazovky, kontrast, ostrost a zapnout funkci proti přeexponování.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Stisknutím knoflíku přejdete do stručné nabídky.</w:t>
      </w:r>
    </w:p>
    <w:p w:rsidR="00FB7951" w:rsidRDefault="004C1BF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09" w:name="d272e27a1026"/>
      <w:bookmarkEnd w:id="109"/>
      <w:r>
        <w:rPr>
          <w:rFonts w:ascii="Myriad Pro" w:hAnsi="Myriad Pro"/>
          <w:sz w:val="21"/>
        </w:rPr>
        <w:lastRenderedPageBreak/>
        <w:t>Figure 3-4 Stručná nabídka</w:t>
      </w:r>
    </w:p>
    <w:p w:rsidR="00FB7951" w:rsidRDefault="00BB2901">
      <w:pPr>
        <w:keepNext/>
        <w:adjustRightInd/>
        <w:spacing w:after="60"/>
        <w:ind w:left="1260" w:hanging="420"/>
        <w:jc w:val="center"/>
      </w:pPr>
      <w:bookmarkStart w:id="110" w:name="d272e31a1026"/>
      <w:bookmarkEnd w:id="110"/>
      <w:r>
        <w:rPr>
          <w:noProof/>
        </w:rPr>
        <w:drawing>
          <wp:inline distT="0" distB="0" distL="0" distR="0">
            <wp:extent cx="4323080" cy="4323080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080" cy="432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 knoflíku vyberte parametry, které chcete konfigurovat.</w:t>
      </w:r>
    </w:p>
    <w:p w:rsidR="00FB7951" w:rsidRDefault="004C1BF2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111" w:name="d272e42a1026"/>
      <w:bookmarkEnd w:id="111"/>
      <w:r>
        <w:rPr>
          <w:rFonts w:ascii="Myriad Pro" w:hAnsi="Myriad Pro"/>
          <w:sz w:val="21"/>
        </w:rPr>
        <w:t>Table 3-2 Stručná nabídka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2266"/>
        <w:gridCol w:w="6522"/>
      </w:tblGrid>
      <w:tr w:rsidR="00FB7951">
        <w:trPr>
          <w:cantSplit/>
          <w:trHeight w:val="400"/>
          <w:tblHeader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7951" w:rsidRDefault="004C1BF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Parametry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7951" w:rsidRDefault="004C1BF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FB7951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Režim scény (</w:t>
            </w:r>
            <w:bookmarkStart w:id="112" w:name="d272e71a1026"/>
            <w:bookmarkEnd w:id="112"/>
            <w:r w:rsidR="00BB2901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75260"/>
                  <wp:effectExtent l="0" t="0" r="0" b="0"/>
                  <wp:docPr id="52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 knoflík a otáčením knoflíku vyberte režim scény. Informace naleznete v </w:t>
            </w:r>
            <w:hyperlink w:anchor="d144e7a1026" w:history="1">
              <w:r>
                <w:rPr>
                  <w:rFonts w:ascii="Myriad Pro" w:hAnsi="Myriad Pro"/>
                  <w:sz w:val="21"/>
                </w:rPr>
                <w:t>"3.2.3 Nastavení režimu scény"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B7951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Jas obrazovky (</w:t>
            </w:r>
            <w:bookmarkStart w:id="113" w:name="d272e84a1026"/>
            <w:bookmarkEnd w:id="113"/>
            <w:r w:rsidR="00BB2901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75260"/>
                  <wp:effectExtent l="0" t="0" r="0" b="0"/>
                  <wp:docPr id="53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Stisknutím knoflíku a jeho otáčením vyberte úroveň jasu obrazovky. Informace naleznete v </w:t>
            </w:r>
            <w:hyperlink w:anchor="d154e7a1026" w:history="1">
              <w:r>
                <w:rPr>
                  <w:rFonts w:ascii="Myriad Pro" w:hAnsi="Myriad Pro"/>
                  <w:sz w:val="21"/>
                </w:rPr>
                <w:t>"3.2.5 Nastavení jasu obrazovky"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B7951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Kontrast (</w:t>
            </w:r>
            <w:bookmarkStart w:id="114" w:name="d272e97a1026"/>
            <w:bookmarkEnd w:id="114"/>
            <w:r w:rsidR="00BB2901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90500"/>
                  <wp:effectExtent l="0" t="0" r="0" b="0"/>
                  <wp:docPr id="54" name="图片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Stisknutím knoflíku a jeho otáčením vyberte úroveň kontrastu. Informace naleznete v </w:t>
            </w:r>
            <w:hyperlink w:anchor="d164e7a1026" w:history="1">
              <w:r>
                <w:rPr>
                  <w:rFonts w:ascii="Myriad Pro" w:hAnsi="Myriad Pro"/>
                  <w:sz w:val="21"/>
                </w:rPr>
                <w:t>"3.2.7 Nastavení kontrastu"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B7951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Ostrost (</w:t>
            </w:r>
            <w:bookmarkStart w:id="115" w:name="d272e110a1026"/>
            <w:bookmarkEnd w:id="115"/>
            <w:r w:rsidR="00BB2901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60655"/>
                  <wp:effectExtent l="0" t="0" r="0" b="0"/>
                  <wp:docPr id="55" name="图片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 knoflík a jeho otáčením vyberte úroveň ostrosti. Informace naleznete v </w:t>
            </w:r>
            <w:hyperlink w:anchor="d169e7a1026" w:history="1">
              <w:r>
                <w:rPr>
                  <w:rFonts w:ascii="Myriad Pro" w:hAnsi="Myriad Pro"/>
                  <w:sz w:val="21"/>
                </w:rPr>
                <w:t>"3.2.8 Nastavení ostrosti"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B7951">
        <w:trPr>
          <w:cantSplit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Ochrana proti přeexponování (</w:t>
            </w:r>
            <w:bookmarkStart w:id="116" w:name="d272e123a1026"/>
            <w:bookmarkEnd w:id="116"/>
            <w:r w:rsidR="00BB2901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56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Stisknutím knoflíku aktivujte funkci, abyste zabránili přeexponování obrazu.</w:t>
            </w:r>
          </w:p>
        </w:tc>
      </w:tr>
    </w:tbl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Stisknutím a podržením knoflíku ukončíte a uložíte konfiguraci.</w:t>
      </w:r>
    </w:p>
    <w:p w:rsidR="00FB7951" w:rsidRDefault="004C1BF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117" w:name="_Toc191456300"/>
      <w:r>
        <w:rPr>
          <w:rFonts w:ascii="Myriad Pro" w:hAnsi="Myriad Pro"/>
          <w:b/>
          <w:sz w:val="32"/>
        </w:rPr>
        <w:t>3.3.3 Standardní nabídka</w:t>
      </w:r>
      <w:bookmarkEnd w:id="117"/>
    </w:p>
    <w:p w:rsidR="00FB7951" w:rsidRDefault="004C1BF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18" w:name="d320e7a1026"/>
      <w:bookmarkStart w:id="119" w:name="_Toc191456301"/>
      <w:bookmarkEnd w:id="118"/>
      <w:r>
        <w:rPr>
          <w:rFonts w:ascii="Myriad Pro" w:hAnsi="Myriad Pro"/>
          <w:b/>
          <w:sz w:val="28"/>
        </w:rPr>
        <w:t>3.3.3.1 Nastavení profilu vynulování</w:t>
      </w:r>
      <w:bookmarkEnd w:id="119"/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20" w:name="_GoBack"/>
      <w:bookmarkEnd w:id="120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Stisknutím a podržením knoflíku přejdete do standardní nabídky.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 knoflíku provádíte výběr</w:t>
      </w:r>
      <w:bookmarkStart w:id="121" w:name="d320e24a1026"/>
      <w:bookmarkEnd w:id="121"/>
      <w:r w:rsidR="00F73011">
        <w:rPr>
          <w:rFonts w:ascii="Myriad Pro" w:hAnsi="Myriad Pro"/>
          <w:sz w:val="21"/>
        </w:rPr>
        <w:t xml:space="preserve"> </w:t>
      </w:r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68275"/>
            <wp:effectExtent l="0" t="0" r="0" b="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 knoflík a poté otáčením knoflíku vyberte profil vynulování podle potřeby.</w:t>
      </w:r>
    </w:p>
    <w:p w:rsidR="00FB7951" w:rsidRDefault="00BB2901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lastRenderedPageBreak/>
        <w:drawing>
          <wp:inline distT="0" distB="0" distL="0" distR="0">
            <wp:extent cx="219710" cy="168275"/>
            <wp:effectExtent l="0" t="0" r="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Kamera podporuje více profilů vynulování.</w:t>
      </w:r>
    </w:p>
    <w:p w:rsidR="00FB7951" w:rsidRDefault="004C1BF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22" w:name="d325e7a1026"/>
      <w:bookmarkStart w:id="123" w:name="_Toc191456302"/>
      <w:bookmarkEnd w:id="122"/>
      <w:r>
        <w:rPr>
          <w:rFonts w:ascii="Myriad Pro" w:hAnsi="Myriad Pro"/>
          <w:b/>
          <w:sz w:val="28"/>
        </w:rPr>
        <w:t>3.3.3.2 Nastavení vynulování</w:t>
      </w:r>
      <w:bookmarkEnd w:id="123"/>
    </w:p>
    <w:p w:rsidR="00FB7951" w:rsidRDefault="004C1BF2">
      <w:pPr>
        <w:keepNext/>
        <w:spacing w:before="120" w:after="60"/>
        <w:rPr>
          <w:rFonts w:ascii="Myriad Pro" w:hAnsi="Myriad Pro"/>
          <w:sz w:val="28"/>
        </w:rPr>
      </w:pPr>
      <w:bookmarkStart w:id="124" w:name="d325e12a1026"/>
      <w:bookmarkEnd w:id="124"/>
      <w:r>
        <w:rPr>
          <w:rFonts w:ascii="Myriad Pro" w:hAnsi="Myriad Pro"/>
          <w:sz w:val="28"/>
        </w:rPr>
        <w:t>Prerequisites</w:t>
      </w:r>
    </w:p>
    <w:p w:rsidR="00FB7951" w:rsidRDefault="004C1BF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Před nastavením vynulování se ujistěte, že jste v části </w:t>
      </w:r>
      <w:r>
        <w:rPr>
          <w:rFonts w:ascii="Myriad Pro" w:hAnsi="Myriad Pro"/>
          <w:b/>
          <w:sz w:val="21"/>
        </w:rPr>
        <w:t>Profil vynulování</w:t>
      </w:r>
      <w:r>
        <w:rPr>
          <w:rFonts w:ascii="Myriad Pro" w:hAnsi="Myriad Pro"/>
          <w:sz w:val="21"/>
        </w:rPr>
        <w:t xml:space="preserve"> vybrali skupinu vynulování. Informace naleznete v </w:t>
      </w:r>
      <w:hyperlink w:anchor="d320e7a1026" w:history="1">
        <w:r>
          <w:rPr>
            <w:rFonts w:ascii="Myriad Pro" w:hAnsi="Myriad Pro"/>
            <w:sz w:val="21"/>
          </w:rPr>
          <w:t>"3.3.3.1 Nastavení profilu vynulování"</w:t>
        </w:r>
      </w:hyperlink>
      <w:r>
        <w:rPr>
          <w:rFonts w:ascii="Myriad Pro" w:hAnsi="Myriad Pro"/>
          <w:sz w:val="21"/>
        </w:rPr>
        <w:t>.</w:t>
      </w:r>
    </w:p>
    <w:p w:rsidR="00FB7951" w:rsidRDefault="004C1BF2">
      <w:pPr>
        <w:keepNext/>
        <w:spacing w:before="120" w:after="60"/>
        <w:rPr>
          <w:rFonts w:ascii="Myriad Pro" w:hAnsi="Myriad Pro"/>
          <w:sz w:val="28"/>
        </w:rPr>
      </w:pPr>
      <w:bookmarkStart w:id="125" w:name="d325e20a1026"/>
      <w:bookmarkEnd w:id="125"/>
      <w:r>
        <w:rPr>
          <w:rFonts w:ascii="Myriad Pro" w:hAnsi="Myriad Pro"/>
          <w:sz w:val="28"/>
        </w:rPr>
        <w:t>Procedure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Stisknutím a podržením knoflíku přejdete do standardní nabídky.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 knoflíku provádíte výběr</w:t>
      </w:r>
      <w:bookmarkStart w:id="126" w:name="d325e32a1026"/>
      <w:bookmarkEnd w:id="126"/>
      <w:r w:rsidR="00F73011">
        <w:rPr>
          <w:rFonts w:ascii="Myriad Pro" w:hAnsi="Myriad Pro"/>
          <w:sz w:val="21"/>
        </w:rPr>
        <w:t xml:space="preserve"> </w:t>
      </w:r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75260"/>
            <wp:effectExtent l="0" t="0" r="0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Stisknutím knoflíku přejdete na obrazovku konfigurace vynulování.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Otáčením knoflíku nastavte parametry zaměřovače.</w:t>
      </w:r>
    </w:p>
    <w:p w:rsidR="00FB7951" w:rsidRDefault="004C1BF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27" w:name="d325e49a1026"/>
      <w:bookmarkEnd w:id="127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Číslo zaměřovače (</w:t>
      </w:r>
      <w:bookmarkStart w:id="128" w:name="d325e53a1026"/>
      <w:bookmarkEnd w:id="128"/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): Otáčením knoflíku vyberte číslo zaměřovače.</w:t>
      </w:r>
    </w:p>
    <w:p w:rsidR="00FB7951" w:rsidRDefault="004C1BF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Typ (</w:t>
      </w:r>
      <w:bookmarkStart w:id="129" w:name="d325e58a1026"/>
      <w:bookmarkEnd w:id="129"/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68275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): Stisknutím knoflíku vyberte typ zaměřovače.</w:t>
      </w:r>
    </w:p>
    <w:p w:rsidR="00FB7951" w:rsidRDefault="00BB2901">
      <w:pPr>
        <w:keepNext/>
        <w:keepLines/>
        <w:adjustRightInd/>
        <w:spacing w:before="80" w:after="60" w:line="300" w:lineRule="auto"/>
        <w:ind w:left="20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keepNext/>
        <w:keepLines/>
        <w:adjustRightInd/>
        <w:spacing w:line="300" w:lineRule="auto"/>
        <w:ind w:left="20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Kamera podporuje více zaměřovačů.</w:t>
      </w:r>
    </w:p>
    <w:p w:rsidR="00FB7951" w:rsidRDefault="004C1BF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Barva (</w:t>
      </w:r>
      <w:bookmarkStart w:id="130" w:name="d325e65a1026"/>
      <w:bookmarkEnd w:id="130"/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90500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): Stisknutím knoflíku vyberte barvu zaměřovače.</w:t>
      </w:r>
    </w:p>
    <w:p w:rsidR="00FB7951" w:rsidRDefault="004C1BF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Vzdálenost (</w:t>
      </w:r>
      <w:bookmarkStart w:id="131" w:name="d325e70a1026"/>
      <w:bookmarkEnd w:id="131"/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75260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): Stisknutím knoflíku a otáčením knoflíku nastavte vzdálenost mezi cílem a kamerou.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>Otáčením knoflíku provádíte výběr</w:t>
      </w:r>
      <w:bookmarkStart w:id="132" w:name="d325e80a1026"/>
      <w:bookmarkEnd w:id="132"/>
      <w:r w:rsidR="00F73011">
        <w:rPr>
          <w:rFonts w:ascii="Myriad Pro" w:hAnsi="Myriad Pro"/>
          <w:sz w:val="21"/>
        </w:rPr>
        <w:t xml:space="preserve"> </w:t>
      </w:r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3011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poté stisknutím knoflíku nastavte poměr digitálního zoomu.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6</w:t>
      </w:r>
      <w:r>
        <w:rPr>
          <w:rFonts w:ascii="Myriad Pro" w:hAnsi="Myriad Pro"/>
          <w:sz w:val="21"/>
        </w:rPr>
        <w:tab/>
        <w:t>Úprava zaměřovače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33" w:name="d325e90a1026"/>
      <w:bookmarkEnd w:id="133"/>
      <w:r>
        <w:rPr>
          <w:rFonts w:ascii="Myriad Pro" w:hAnsi="Myriad Pro"/>
          <w:sz w:val="21"/>
        </w:rPr>
        <w:t xml:space="preserve">1) </w:t>
      </w:r>
      <w:r>
        <w:rPr>
          <w:rFonts w:ascii="Myriad Pro" w:hAnsi="Myriad Pro"/>
          <w:sz w:val="21"/>
        </w:rPr>
        <w:tab/>
        <w:t>Po nasnímání cíle otáčením knoflíku proveďte výběr</w:t>
      </w:r>
      <w:bookmarkStart w:id="134" w:name="d325e96a1026"/>
      <w:bookmarkEnd w:id="134"/>
      <w:r w:rsidR="00F73011">
        <w:rPr>
          <w:rFonts w:ascii="Myriad Pro" w:hAnsi="Myriad Pro"/>
          <w:sz w:val="21"/>
        </w:rPr>
        <w:t xml:space="preserve"> </w:t>
      </w:r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97485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3011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poté stisknutím knoflíku zmrazte obraz.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2) </w:t>
      </w:r>
      <w:r>
        <w:rPr>
          <w:rFonts w:ascii="Myriad Pro" w:hAnsi="Myriad Pro"/>
          <w:sz w:val="21"/>
        </w:rPr>
        <w:tab/>
        <w:t>Vyberte</w:t>
      </w:r>
      <w:bookmarkStart w:id="135" w:name="d325e104a1026"/>
      <w:bookmarkEnd w:id="135"/>
      <w:r w:rsidR="00F73011">
        <w:rPr>
          <w:rFonts w:ascii="Myriad Pro" w:hAnsi="Myriad Pro"/>
          <w:sz w:val="21"/>
        </w:rPr>
        <w:t xml:space="preserve"> </w:t>
      </w:r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90500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3011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poté stisknutím knoflíku vyberte osu X a osu Y.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3) </w:t>
      </w:r>
      <w:r>
        <w:rPr>
          <w:rFonts w:ascii="Myriad Pro" w:hAnsi="Myriad Pro"/>
          <w:sz w:val="21"/>
        </w:rPr>
        <w:tab/>
        <w:t>Otáčením knoflíku přesuňte zaměřovač na bod snímání a poté stiskněte knoflík.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4) </w:t>
      </w:r>
      <w:r>
        <w:rPr>
          <w:rFonts w:ascii="Myriad Pro" w:hAnsi="Myriad Pro"/>
          <w:sz w:val="21"/>
        </w:rPr>
        <w:tab/>
        <w:t xml:space="preserve">Otáčením knoflíku vyberte možnost </w:t>
      </w:r>
      <w:r>
        <w:rPr>
          <w:rFonts w:ascii="Myriad Pro" w:hAnsi="Myriad Pro"/>
          <w:b/>
          <w:sz w:val="21"/>
        </w:rPr>
        <w:t>Potvrdit</w:t>
      </w:r>
      <w:r>
        <w:rPr>
          <w:rFonts w:ascii="Myriad Pro" w:hAnsi="Myriad Pro"/>
          <w:sz w:val="21"/>
        </w:rPr>
        <w:t xml:space="preserve"> pro uložení konfigurace.</w:t>
      </w:r>
    </w:p>
    <w:p w:rsidR="00FB7951" w:rsidRDefault="004C1BF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36" w:name="d325e126a1026"/>
      <w:bookmarkEnd w:id="136"/>
      <w:r>
        <w:rPr>
          <w:rFonts w:ascii="Myriad Pro" w:hAnsi="Myriad Pro"/>
          <w:sz w:val="21"/>
        </w:rPr>
        <w:lastRenderedPageBreak/>
        <w:t>Figure 3-5 Nastavit vynulování</w:t>
      </w:r>
    </w:p>
    <w:p w:rsidR="00FB7951" w:rsidRDefault="00BB2901">
      <w:pPr>
        <w:keepNext/>
        <w:adjustRightInd/>
        <w:spacing w:after="60"/>
        <w:ind w:left="1260" w:hanging="420"/>
        <w:jc w:val="center"/>
      </w:pPr>
      <w:bookmarkStart w:id="137" w:name="d325e130a1026"/>
      <w:bookmarkEnd w:id="137"/>
      <w:r>
        <w:rPr>
          <w:noProof/>
        </w:rPr>
        <w:drawing>
          <wp:inline distT="0" distB="0" distL="0" distR="0">
            <wp:extent cx="5039995" cy="5039995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503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38" w:name="_Toc191456303"/>
      <w:r>
        <w:rPr>
          <w:rFonts w:ascii="Myriad Pro" w:hAnsi="Myriad Pro"/>
          <w:b/>
          <w:sz w:val="28"/>
        </w:rPr>
        <w:t>3.3.3.3 Nastavení osvětlení napájení</w:t>
      </w:r>
      <w:bookmarkEnd w:id="138"/>
    </w:p>
    <w:p w:rsidR="00FB7951" w:rsidRDefault="004C1BF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Nastavuje jas osvětlení napájení. Čím vyšší je úroveň, tím jasnější je osvětlení.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39" w:name="d330e15a1026"/>
      <w:bookmarkEnd w:id="139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Stisknutím a podržením knoflíku přejdete do standardní nabídky.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 knoflíku provádíte výběr</w:t>
      </w:r>
      <w:bookmarkStart w:id="140" w:name="d330e27a1026"/>
      <w:bookmarkEnd w:id="140"/>
      <w:r w:rsidR="00F73011">
        <w:rPr>
          <w:rFonts w:ascii="Myriad Pro" w:hAnsi="Myriad Pro"/>
          <w:sz w:val="21"/>
        </w:rPr>
        <w:t xml:space="preserve"> </w:t>
      </w:r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90500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 knoflík.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Otáčením knoflíku nastavte jas osvětlení napájení a poté knoflík stiskněte.</w:t>
      </w:r>
    </w:p>
    <w:p w:rsidR="00FB7951" w:rsidRDefault="004C1BF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Čím vyšší je úroveň, tím jasnější je osvětlení.</w:t>
      </w:r>
    </w:p>
    <w:p w:rsidR="00FB7951" w:rsidRDefault="004C1BF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41" w:name="_Toc191456304"/>
      <w:r>
        <w:rPr>
          <w:rFonts w:ascii="Myriad Pro" w:hAnsi="Myriad Pro"/>
          <w:b/>
          <w:sz w:val="28"/>
        </w:rPr>
        <w:t>3.3.3.4 Nastavení PIP</w:t>
      </w:r>
      <w:bookmarkEnd w:id="141"/>
    </w:p>
    <w:p w:rsidR="00FB7951" w:rsidRDefault="004C1BF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povolení funkce obraz v obraze lze se zaměřovačem zvětšit cíl v obrazu OSD, který nabízí bližší pohled na cíl s celou vizuální scénou.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42" w:name="d335e15a1026"/>
      <w:bookmarkEnd w:id="142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 knoflíku a přejdete do standardní nabídky.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 knoflíku a vyberte</w:t>
      </w:r>
      <w:bookmarkStart w:id="143" w:name="d335e27a1026"/>
      <w:bookmarkEnd w:id="143"/>
      <w:r w:rsidR="00F73011">
        <w:rPr>
          <w:rFonts w:ascii="Myriad Pro" w:hAnsi="Myriad Pro"/>
          <w:sz w:val="21"/>
        </w:rPr>
        <w:t xml:space="preserve"> </w:t>
      </w:r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60655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 knoflíku chcete-li povolit nebo zakázat funkci PIP.</w:t>
      </w:r>
    </w:p>
    <w:p w:rsidR="00FB7951" w:rsidRDefault="004C1BF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44" w:name="d335e38a1026"/>
      <w:bookmarkEnd w:id="144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Zapnuto: Na obrazovce se zobrazí obraz OSD a cíl se lze zaměřovačem v obraze OSD zvětšit.</w:t>
      </w:r>
    </w:p>
    <w:p w:rsidR="00FB7951" w:rsidRDefault="004C1BF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Vypnuto: Zakázaní obrazu v obraze.</w:t>
      </w:r>
    </w:p>
    <w:p w:rsidR="00FB7951" w:rsidRDefault="004C1BF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45" w:name="_Toc191456305"/>
      <w:r>
        <w:rPr>
          <w:rFonts w:ascii="Myriad Pro" w:hAnsi="Myriad Pro"/>
          <w:b/>
          <w:sz w:val="28"/>
        </w:rPr>
        <w:lastRenderedPageBreak/>
        <w:t>3.3.3.5 Nastavení připojení k síti Wi-Fi</w:t>
      </w:r>
      <w:bookmarkEnd w:id="145"/>
    </w:p>
    <w:p w:rsidR="00FB7951" w:rsidRDefault="004C1BF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povolení připojení k síti Wi-Fi můžete připojit telefon k hotspotu kamery a poté můžete pomocí aplikace přistupovat ke kameře.</w:t>
      </w:r>
    </w:p>
    <w:p w:rsidR="00FB7951" w:rsidRDefault="004C1BF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Pro toto rádiové zařízení platí následující frekvenční pásma a režimy a jmenovité limity vysílaného výkonu (vyzařovaného a/nebo vedeného):</w:t>
      </w:r>
      <w:bookmarkStart w:id="146" w:name="d340e19a1026"/>
      <w:bookmarkEnd w:id="146"/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4394"/>
        <w:gridCol w:w="4394"/>
      </w:tblGrid>
      <w:tr w:rsidR="00FB7951">
        <w:trPr>
          <w:cantSplit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Wi-Fi 2,4 GHz (2,4 GHz až 2,4835 GHz)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20 dBm</w:t>
            </w:r>
          </w:p>
        </w:tc>
      </w:tr>
    </w:tbl>
    <w:p w:rsidR="00FB7951" w:rsidRDefault="00BB2901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Když je úroveň nabití baterie nižší než 15 %, některé kamery automaticky vypnou funkci Wi-Fi.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Naskenujte smartfonem kód QR a nainstalujte aplikaci.</w:t>
      </w:r>
    </w:p>
    <w:p w:rsidR="00FB7951" w:rsidRDefault="004C1BF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47" w:name="d340e54a1026"/>
      <w:bookmarkEnd w:id="147"/>
      <w:r>
        <w:rPr>
          <w:rFonts w:ascii="Myriad Pro" w:hAnsi="Myriad Pro"/>
          <w:sz w:val="21"/>
        </w:rPr>
        <w:t>Figure 3-6 Kód QR</w:t>
      </w:r>
    </w:p>
    <w:p w:rsidR="00FB7951" w:rsidRDefault="00BB2901">
      <w:pPr>
        <w:keepNext/>
        <w:adjustRightInd/>
        <w:spacing w:after="60"/>
        <w:ind w:left="1260" w:hanging="420"/>
        <w:jc w:val="center"/>
      </w:pPr>
      <w:bookmarkStart w:id="148" w:name="d340e58a1026"/>
      <w:bookmarkEnd w:id="148"/>
      <w:r>
        <w:rPr>
          <w:noProof/>
        </w:rPr>
        <w:drawing>
          <wp:inline distT="0" distB="0" distL="0" distR="0">
            <wp:extent cx="4374515" cy="2084705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515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Stiskněte a podržte tlačítko knoflíku a přejdete do standardní nabídky.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Otáčením knoflíku a vyberte</w:t>
      </w:r>
      <w:bookmarkStart w:id="149" w:name="d340e76a1026"/>
      <w:bookmarkEnd w:id="149"/>
      <w:r w:rsidR="00F73011">
        <w:rPr>
          <w:rFonts w:ascii="Myriad Pro" w:hAnsi="Myriad Pro"/>
          <w:sz w:val="21"/>
        </w:rPr>
        <w:t xml:space="preserve"> </w:t>
      </w:r>
      <w:r w:rsidR="00BB2901">
        <w:rPr>
          <w:rFonts w:ascii="Myriad Pro" w:hAnsi="Myriad Pro"/>
          <w:b/>
          <w:noProof/>
          <w:sz w:val="21"/>
        </w:rPr>
        <w:drawing>
          <wp:inline distT="0" distB="0" distL="0" distR="0">
            <wp:extent cx="182880" cy="168275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&gt; </w:t>
      </w:r>
      <w:bookmarkStart w:id="150" w:name="d340e81a1026"/>
      <w:bookmarkEnd w:id="150"/>
      <w:r w:rsidR="00BB2901">
        <w:rPr>
          <w:rFonts w:ascii="Myriad Pro" w:hAnsi="Myriad Pro"/>
          <w:b/>
          <w:noProof/>
          <w:sz w:val="21"/>
        </w:rPr>
        <w:drawing>
          <wp:inline distT="0" distB="0" distL="0" distR="0">
            <wp:extent cx="182880" cy="139065"/>
            <wp:effectExtent l="0" t="0" r="0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Stisknutím a otočením knoflíku nastavíte heslo.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>Otáčením knoflíku a vyberte</w:t>
      </w:r>
      <w:bookmarkStart w:id="151" w:name="d340e97a1026"/>
      <w:bookmarkEnd w:id="151"/>
      <w:r w:rsidR="00F73011">
        <w:rPr>
          <w:rFonts w:ascii="Myriad Pro" w:hAnsi="Myriad Pro"/>
          <w:sz w:val="21"/>
        </w:rPr>
        <w:t xml:space="preserve"> </w:t>
      </w:r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53670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6</w:t>
      </w:r>
      <w:r>
        <w:rPr>
          <w:rFonts w:ascii="Myriad Pro" w:hAnsi="Myriad Pro"/>
          <w:sz w:val="21"/>
        </w:rPr>
        <w:tab/>
        <w:t>Stiskněte knoflíku povolte funkci Wi-Fi.</w:t>
      </w:r>
    </w:p>
    <w:p w:rsidR="00FB7951" w:rsidRDefault="004C1BF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52" w:name="d340e109a1026"/>
      <w:bookmarkEnd w:id="152"/>
      <w:r>
        <w:rPr>
          <w:rFonts w:ascii="Myriad Pro" w:hAnsi="Myriad Pro"/>
          <w:sz w:val="21"/>
        </w:rPr>
        <w:t>Název sítě Wi-Fi: Číslo modelu + sériové číslo.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7</w:t>
      </w:r>
      <w:r>
        <w:rPr>
          <w:rFonts w:ascii="Myriad Pro" w:hAnsi="Myriad Pro"/>
          <w:sz w:val="21"/>
        </w:rPr>
        <w:tab/>
        <w:t>Přihlaste se do aplikace.</w:t>
      </w:r>
    </w:p>
    <w:p w:rsidR="00FB7951" w:rsidRDefault="004C1BF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Podle návodu přidejte zařízení.</w:t>
      </w:r>
    </w:p>
    <w:p w:rsidR="00FB7951" w:rsidRDefault="004C1BF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53" w:name="_Toc191456306"/>
      <w:r>
        <w:rPr>
          <w:rFonts w:ascii="Myriad Pro" w:hAnsi="Myriad Pro"/>
          <w:b/>
          <w:sz w:val="28"/>
        </w:rPr>
        <w:t>3.3.3.6 Nastavení režimu měření vzdálenosti</w:t>
      </w:r>
      <w:bookmarkEnd w:id="153"/>
    </w:p>
    <w:p w:rsidR="00FB7951" w:rsidRDefault="004C1BF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nastavení režimu měření vzdálenosti může kamera měřit vzdálenost k cílům.</w:t>
      </w:r>
    </w:p>
    <w:p w:rsidR="00FB7951" w:rsidRDefault="00BB2901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Chcete-li zaručit přesnost měření, mějte při měření vzdálenosti pevnou ruku.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54" w:name="d345e21a1026"/>
      <w:bookmarkEnd w:id="154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 knoflíku a přejdete do standardní nabídky.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 knoflíku a vyberte</w:t>
      </w:r>
      <w:bookmarkStart w:id="155" w:name="d345e33a1026"/>
      <w:bookmarkEnd w:id="155"/>
      <w:r w:rsidR="00F73011">
        <w:rPr>
          <w:rFonts w:ascii="Myriad Pro" w:hAnsi="Myriad Pro"/>
          <w:sz w:val="21"/>
        </w:rPr>
        <w:t xml:space="preserve"> </w:t>
      </w:r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82880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 knoflíku pro vstup do režimu měření vzdálenosti.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Stisknutím knoflíku posunete zelené čáry na horní a dolní část cíle, abyste zjistili vzdálenost mezi cílem a kamerou.</w:t>
      </w:r>
    </w:p>
    <w:p w:rsidR="00FB7951" w:rsidRDefault="004C1BF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Jako příklad použijte následující obrázek:</w:t>
      </w:r>
    </w:p>
    <w:p w:rsidR="00FB7951" w:rsidRDefault="004C1BF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56" w:name="d345e50a1026"/>
      <w:bookmarkEnd w:id="156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Pokud je cílem vlk, je od kamery vzdálen 30 m.</w:t>
      </w:r>
    </w:p>
    <w:p w:rsidR="00FB7951" w:rsidRDefault="004C1BF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Pokud je cílem králík, je od kamery vzdálen 11 m.</w:t>
      </w:r>
    </w:p>
    <w:p w:rsidR="00FB7951" w:rsidRDefault="004C1BF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Pokud je cílem divočák, je od kamery vzdálen 33 m.</w:t>
      </w:r>
    </w:p>
    <w:p w:rsidR="00FB7951" w:rsidRDefault="004C1BF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lastRenderedPageBreak/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Pokud je cílem jelen, je od kamery vzdálen 48 m.</w:t>
      </w:r>
    </w:p>
    <w:p w:rsidR="00FB7951" w:rsidRDefault="004C1BF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57" w:name="d345e64a1026"/>
      <w:bookmarkEnd w:id="157"/>
      <w:r>
        <w:rPr>
          <w:rFonts w:ascii="Myriad Pro" w:hAnsi="Myriad Pro"/>
          <w:sz w:val="21"/>
        </w:rPr>
        <w:t>Figure 3-7 Režim měření vzdálenosti</w:t>
      </w:r>
    </w:p>
    <w:p w:rsidR="00FB7951" w:rsidRDefault="00BB2901">
      <w:pPr>
        <w:keepNext/>
        <w:adjustRightInd/>
        <w:spacing w:after="60"/>
        <w:ind w:left="1260" w:hanging="420"/>
        <w:jc w:val="center"/>
      </w:pPr>
      <w:bookmarkStart w:id="158" w:name="d345e69a1026"/>
      <w:bookmarkEnd w:id="158"/>
      <w:r>
        <w:rPr>
          <w:noProof/>
        </w:rPr>
        <w:drawing>
          <wp:inline distT="0" distB="0" distL="0" distR="0">
            <wp:extent cx="4323080" cy="4323080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080" cy="432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59" w:name="d61e7a1026"/>
      <w:bookmarkStart w:id="160" w:name="_Toc191456307"/>
      <w:bookmarkEnd w:id="159"/>
      <w:r>
        <w:rPr>
          <w:rFonts w:ascii="Myriad Pro" w:hAnsi="Myriad Pro"/>
          <w:b/>
          <w:sz w:val="28"/>
        </w:rPr>
        <w:t>3.3.3.7 Nastavení laserového dálkoměru</w:t>
      </w:r>
      <w:bookmarkEnd w:id="160"/>
    </w:p>
    <w:p w:rsidR="00FB7951" w:rsidRDefault="00F6062A">
      <w:pPr>
        <w:keepNext/>
        <w:keepLines/>
        <w:spacing w:before="80" w:after="60"/>
        <w:ind w:left="850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5A6CBE3A" wp14:editId="18CA99F1">
            <wp:extent cx="597967" cy="198000"/>
            <wp:effectExtent l="0" t="0" r="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67" cy="1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Laser může poškodit oči. Když je laser zapnutý, nedívejte se přímo na laserový paprsek ani jej nepozorujte optickými přístroji.</w:t>
      </w:r>
    </w:p>
    <w:p w:rsidR="00FB7951" w:rsidRDefault="004C1BF2">
      <w:pPr>
        <w:pStyle w:val="5"/>
        <w:keepNext/>
        <w:spacing w:before="320" w:after="160" w:line="300" w:lineRule="auto"/>
        <w:rPr>
          <w:rFonts w:ascii="Myriad Pro" w:hAnsi="Myriad Pro"/>
          <w:b/>
        </w:rPr>
      </w:pPr>
      <w:bookmarkStart w:id="161" w:name="_Toc191456308"/>
      <w:r>
        <w:rPr>
          <w:rFonts w:ascii="Myriad Pro" w:hAnsi="Myriad Pro"/>
          <w:b/>
        </w:rPr>
        <w:t>3.3.3.7.1 Úvahy o měření</w:t>
      </w:r>
      <w:bookmarkEnd w:id="161"/>
    </w:p>
    <w:p w:rsidR="00FB7951" w:rsidRDefault="004C1BF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62" w:name="d453e14a1026"/>
      <w:bookmarkEnd w:id="162"/>
      <w:r>
        <w:rPr>
          <w:rFonts w:ascii="Myriad Pro" w:hAnsi="Myriad Pro"/>
          <w:sz w:val="28"/>
        </w:rPr>
        <w:t>Cíle měření</w:t>
      </w:r>
    </w:p>
    <w:p w:rsidR="00FB7951" w:rsidRDefault="004C1BF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Kamera je vhodná pro měření vzdálenosti mezi kamerou a cíli s vysokou odrazivostí (např. dopravní značky na dálnicích), cíli se střední odrazivostí (např. zeď) a cíli s nízkou odrazivostí (např. strom, golfový praporek, sloup veřejného osvětlení a zvíře). Pokud se odrazivost do určité míry sníží, sníží se odpovídajícím způsobem i dosah.</w:t>
      </w:r>
    </w:p>
    <w:p w:rsidR="00FB7951" w:rsidRDefault="004C1BF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63" w:name="d453e23a1026"/>
      <w:bookmarkEnd w:id="163"/>
      <w:r>
        <w:rPr>
          <w:rFonts w:ascii="Myriad Pro" w:hAnsi="Myriad Pro"/>
          <w:sz w:val="28"/>
        </w:rPr>
        <w:t>Faktory, které ovlivňují schopnost měření vzdálenosti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64" w:name="d453e28a1026"/>
      <w:bookmarkEnd w:id="164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Odrazivost cíle: Obecně platí, že čím vyšší je odrazivost cíle, tím lepší je schopnost měření vzdálenosti. Například dosah měření kamery je 1 500 m pro cíl se střední odrazivostí, může být až 1 800 m pro cíl s vysokou odrazivostí a 600 m pro cíle s nízkou odrazivostí. (Může se stát, že nezměří cíl, který téměř nevytváří difúzní odraz, jako je například vodní hladina.)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Tvar cíle: Pokud je cíl příliš malý nebo nerovný, schopnost měření vzdálenosti se sníží.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 xml:space="preserve">Úhel měření: Měření je přesnější, pokud je odrazná plocha cíle kolmá ke směru laserového záření. </w:t>
      </w:r>
      <w:r>
        <w:rPr>
          <w:rFonts w:ascii="Myriad Pro" w:hAnsi="Myriad Pro"/>
          <w:sz w:val="21"/>
        </w:rPr>
        <w:lastRenderedPageBreak/>
        <w:t>Pokud kameru používáte za extrémních podmínek, může být měření nepřesné.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Prostředí měření: Mezi faktory prostředí patří intenzita slunečního svitu, koncentrace vodní páry ve vzduchu a rozptýlené částice (např. déšť, mlha, sníh, mlha a opar).</w:t>
      </w:r>
    </w:p>
    <w:p w:rsidR="00FB7951" w:rsidRDefault="004C1BF2"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id="165" w:name="d453e44a1026"/>
      <w:bookmarkEnd w:id="165"/>
      <w:r>
        <w:rPr>
          <w:rFonts w:ascii="Myriad Pro" w:hAnsi="Myriad Pro"/>
          <w:sz w:val="28"/>
        </w:rPr>
        <w:t>Schopnost měření vzdálenosti kamerou je definována za následujících podmínek: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166" w:name="d453e49a1026"/>
      <w:bookmarkEnd w:id="166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Cílem měření jsou objekty se střední odrazivostí, například zdi.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Odrazná plocha terče je kolmá ke směru laserového záření.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Počasí je slunečné, ale ne na přímém slunci.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Odrazná plocha je větší než 2 m × 2 m.</w:t>
      </w:r>
    </w:p>
    <w:p w:rsidR="00FB7951" w:rsidRDefault="004C1BF2">
      <w:pPr>
        <w:pStyle w:val="5"/>
        <w:keepNext/>
        <w:spacing w:before="320" w:after="160" w:line="300" w:lineRule="auto"/>
        <w:rPr>
          <w:rFonts w:ascii="Myriad Pro" w:hAnsi="Myriad Pro"/>
          <w:b/>
        </w:rPr>
      </w:pPr>
      <w:bookmarkStart w:id="167" w:name="_Toc191456309"/>
      <w:r>
        <w:rPr>
          <w:rFonts w:ascii="Myriad Pro" w:hAnsi="Myriad Pro"/>
          <w:b/>
        </w:rPr>
        <w:t>3.3.3.7.2 Nastavení režimu laserového dálkoměru</w:t>
      </w:r>
      <w:bookmarkEnd w:id="167"/>
    </w:p>
    <w:p w:rsidR="00FB7951" w:rsidRDefault="004C1BF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nastavení režimu laserového dálkoměru může kamera měřit vzdálenost k cílům.</w:t>
      </w:r>
    </w:p>
    <w:p w:rsidR="00FB7951" w:rsidRDefault="00BB2901">
      <w:pPr>
        <w:keepNext/>
        <w:keepLines/>
        <w:spacing w:before="80" w:after="60" w:line="300" w:lineRule="auto"/>
        <w:ind w:left="850"/>
        <w:textAlignment w:val="center"/>
        <w:rPr>
          <w:rFonts w:ascii="Myriad Pro" w:hAnsi="Myriad Pro"/>
          <w:b/>
        </w:rPr>
      </w:pPr>
      <w:bookmarkStart w:id="168" w:name="d458e15a1026"/>
      <w:bookmarkEnd w:id="168"/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keepNext/>
        <w:keepLines/>
        <w:spacing w:line="300" w:lineRule="auto"/>
        <w:ind w:lef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Chcete-li zaručit přesnost měření, mějte při měření vzdálenosti pevnou ruku.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69" w:name="d458e21a1026"/>
      <w:bookmarkEnd w:id="169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 knoflíku a přejdete do standardní nabídky.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Otáčením knoflíku a vyberte </w:t>
      </w:r>
      <w:bookmarkStart w:id="170" w:name="d458e33a1026"/>
      <w:bookmarkEnd w:id="170"/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75260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 knoflíku vyberte režim laserového dálkoměru.</w:t>
      </w:r>
    </w:p>
    <w:p w:rsidR="00FB7951" w:rsidRDefault="004C1BF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71" w:name="d458e44a1026"/>
      <w:bookmarkEnd w:id="171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Jednou: Po stisknutí tlačítka laseru kamera jednou změří vzdálenost mezi kamerou a cílem.</w:t>
      </w:r>
    </w:p>
    <w:p w:rsidR="00FB7951" w:rsidRDefault="004C1BF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Pokračovat: Po stisknutí tlačítka laseru kamera nepřetržitě měří vzdálenost mezi kamerou a cílem během po určitou dobu, jako např. 15 s, 30 s, 45 s a 60 s.</w:t>
      </w:r>
    </w:p>
    <w:p w:rsidR="00FB7951" w:rsidRDefault="004C1BF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72" w:name="_Toc191456310"/>
      <w:r>
        <w:rPr>
          <w:rFonts w:ascii="Myriad Pro" w:hAnsi="Myriad Pro"/>
          <w:b/>
          <w:sz w:val="28"/>
        </w:rPr>
        <w:t>3.3.3.8 Nastavení inteligentní balistiky</w:t>
      </w:r>
      <w:bookmarkEnd w:id="172"/>
    </w:p>
    <w:p w:rsidR="00FB7951" w:rsidRDefault="004C1BF2">
      <w:pPr>
        <w:keepNext/>
        <w:spacing w:before="120" w:after="60"/>
        <w:rPr>
          <w:rFonts w:ascii="Myriad Pro" w:hAnsi="Myriad Pro"/>
          <w:sz w:val="28"/>
        </w:rPr>
      </w:pPr>
      <w:bookmarkStart w:id="173" w:name="d354e12a1026"/>
      <w:bookmarkEnd w:id="173"/>
      <w:r>
        <w:rPr>
          <w:rFonts w:ascii="Myriad Pro" w:hAnsi="Myriad Pro"/>
          <w:sz w:val="28"/>
        </w:rPr>
        <w:t>Prerequisites</w:t>
      </w:r>
    </w:p>
    <w:p w:rsidR="00FB7951" w:rsidRDefault="004C1BF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Před nastavením inteligentní balistiky se ujistěte, že jste nastavili vynulování v části </w:t>
      </w:r>
      <w:r>
        <w:rPr>
          <w:rFonts w:ascii="Myriad Pro" w:hAnsi="Myriad Pro"/>
          <w:b/>
          <w:sz w:val="21"/>
        </w:rPr>
        <w:t>Vynulování</w:t>
      </w:r>
      <w:r>
        <w:rPr>
          <w:rFonts w:ascii="Myriad Pro" w:hAnsi="Myriad Pro"/>
          <w:sz w:val="21"/>
        </w:rPr>
        <w:t>. Informace naleznete v </w:t>
      </w:r>
      <w:hyperlink w:anchor="d325e7a1026" w:history="1">
        <w:r>
          <w:rPr>
            <w:rFonts w:ascii="Myriad Pro" w:hAnsi="Myriad Pro"/>
            <w:sz w:val="21"/>
          </w:rPr>
          <w:t>"3.3.3.2 Nastavení vynulování"</w:t>
        </w:r>
      </w:hyperlink>
      <w:r>
        <w:rPr>
          <w:rFonts w:ascii="Myriad Pro" w:hAnsi="Myriad Pro"/>
          <w:sz w:val="21"/>
        </w:rPr>
        <w:t>.</w:t>
      </w:r>
    </w:p>
    <w:p w:rsidR="00FB7951" w:rsidRDefault="004C1BF2">
      <w:pPr>
        <w:keepNext/>
        <w:spacing w:before="120" w:after="60"/>
        <w:rPr>
          <w:rFonts w:ascii="Myriad Pro" w:hAnsi="Myriad Pro"/>
          <w:sz w:val="28"/>
        </w:rPr>
      </w:pPr>
      <w:bookmarkStart w:id="174" w:name="d354e20a1026"/>
      <w:bookmarkEnd w:id="174"/>
      <w:r>
        <w:rPr>
          <w:rFonts w:ascii="Myriad Pro" w:hAnsi="Myriad Pro"/>
          <w:sz w:val="28"/>
        </w:rPr>
        <w:t>Procedure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Stisknutím a podržením knoflíku přejdete do standardní nabídky.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 knoflíku provádíte výběr</w:t>
      </w:r>
      <w:bookmarkStart w:id="175" w:name="d354e32a1026"/>
      <w:bookmarkEnd w:id="175"/>
      <w:r w:rsidR="00F73011">
        <w:rPr>
          <w:rFonts w:ascii="Myriad Pro" w:hAnsi="Myriad Pro"/>
          <w:sz w:val="21"/>
        </w:rPr>
        <w:t xml:space="preserve"> </w:t>
      </w:r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90500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Stisknutím knoflíku nastavíte inteligentní balistiku.</w:t>
      </w:r>
    </w:p>
    <w:p w:rsidR="00FB7951" w:rsidRDefault="004C1BF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176" w:name="d354e43a1026"/>
      <w:bookmarkEnd w:id="176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Vyberte</w:t>
      </w:r>
      <w:bookmarkStart w:id="177" w:name="d354e47a1026"/>
      <w:bookmarkEnd w:id="177"/>
      <w:r w:rsidR="00F73011">
        <w:rPr>
          <w:rFonts w:ascii="Myriad Pro" w:hAnsi="Myriad Pro"/>
          <w:sz w:val="21"/>
        </w:rPr>
        <w:t xml:space="preserve"> </w:t>
      </w:r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90500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3011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stisknutím knoflíku povolíte nebo zakážete inteligentní balistiku.</w:t>
      </w:r>
    </w:p>
    <w:p w:rsidR="00FB7951" w:rsidRDefault="004C1BF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Vyberte</w:t>
      </w:r>
      <w:bookmarkStart w:id="178" w:name="d354e52a1026"/>
      <w:bookmarkEnd w:id="178"/>
      <w:r w:rsidR="00F73011">
        <w:rPr>
          <w:rFonts w:ascii="Myriad Pro" w:hAnsi="Myriad Pro"/>
          <w:sz w:val="21"/>
        </w:rPr>
        <w:t xml:space="preserve"> </w:t>
      </w:r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90500"/>
            <wp:effectExtent l="0" t="0" r="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3011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stisknutím knoflíku nastavíte parametry.</w:t>
      </w:r>
    </w:p>
    <w:p w:rsidR="00FB7951" w:rsidRDefault="004C1BF2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bookmarkStart w:id="179" w:name="d354e54a1026"/>
      <w:bookmarkEnd w:id="179"/>
      <w:r>
        <w:rPr>
          <w:rFonts w:ascii="Myriad Pro" w:eastAsia="Times New Roman" w:hAnsi="Myriad Pro"/>
          <w:sz w:val="21"/>
        </w:rPr>
        <w:t>1.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Otáčením knoflíku vyberte parametr, který chcete konfigurovat.</w:t>
      </w:r>
    </w:p>
    <w:p w:rsidR="00FB7951" w:rsidRDefault="004C1BF2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2.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Stisknutím knoflíku přejděte na obrazovku konfigurace.</w:t>
      </w:r>
    </w:p>
    <w:p w:rsidR="00FB7951" w:rsidRDefault="004C1BF2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3.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Otáčením knoflíku nastavte hodnotu.</w:t>
      </w:r>
      <w:bookmarkStart w:id="180" w:name="d354e64a1026"/>
      <w:bookmarkEnd w:id="180"/>
    </w:p>
    <w:p w:rsidR="00FB7951" w:rsidRDefault="004C1BF2">
      <w:pPr>
        <w:keepNext/>
        <w:spacing w:before="120" w:after="60"/>
        <w:ind w:left="900"/>
        <w:jc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Table 3-3 Parametry balistických výpočtů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3341"/>
        <w:gridCol w:w="5447"/>
      </w:tblGrid>
      <w:tr w:rsidR="00FB7951">
        <w:trPr>
          <w:cantSplit/>
          <w:trHeight w:val="400"/>
          <w:tblHeader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7951" w:rsidRDefault="004C1BF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Parametry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7951" w:rsidRDefault="004C1BF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FB7951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Profil vynulování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Zobrazí profil vynulování, který jste vybrali v části </w:t>
            </w:r>
            <w:hyperlink w:anchor="d320e7a1026" w:history="1">
              <w:r>
                <w:rPr>
                  <w:rFonts w:ascii="Myriad Pro" w:hAnsi="Myriad Pro"/>
                  <w:sz w:val="21"/>
                </w:rPr>
                <w:t>"3.3.3.1 Nastavení profilu vynulování"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B7951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Nulová vzdálenost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Zobrazí vzdálenost nakonfigurovanou v části </w:t>
            </w:r>
            <w:hyperlink w:anchor="d325e7a1026" w:history="1">
              <w:r>
                <w:rPr>
                  <w:rFonts w:ascii="Myriad Pro" w:hAnsi="Myriad Pro"/>
                  <w:sz w:val="21"/>
                </w:rPr>
                <w:t>"3.3.3.2 Nastavení vynulování"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B7951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lastRenderedPageBreak/>
              <w:t>Balistický koeficient</w:t>
            </w:r>
          </w:p>
        </w:tc>
        <w:tc>
          <w:tcPr>
            <w:tcW w:w="5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Zadejte podle parametrů na balení náboje.</w:t>
            </w:r>
          </w:p>
        </w:tc>
      </w:tr>
      <w:tr w:rsidR="00FB7951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Balistický profil</w:t>
            </w:r>
          </w:p>
        </w:tc>
        <w:tc>
          <w:tcPr>
            <w:tcW w:w="5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FB795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</w:p>
        </w:tc>
      </w:tr>
      <w:tr w:rsidR="00FB7951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Balistická hmotnost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Hmotnost projektilu.</w:t>
            </w:r>
          </w:p>
        </w:tc>
      </w:tr>
      <w:tr w:rsidR="00FB7951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Počáteční rychlost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Zadejte parametr podle aktuální situace.</w:t>
            </w:r>
          </w:p>
        </w:tc>
      </w:tr>
      <w:tr w:rsidR="00FB7951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Výška zaměřovače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Vzdálenost od osy ústí hlavně k ose kamery.</w:t>
            </w:r>
          </w:p>
        </w:tc>
      </w:tr>
      <w:tr w:rsidR="00FB7951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Nadmořská výška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Nadmořská výška aktuální polohy.</w:t>
            </w:r>
          </w:p>
        </w:tc>
      </w:tr>
      <w:tr w:rsidR="00FB7951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Teplota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Aktuální okolní teplota.</w:t>
            </w:r>
          </w:p>
        </w:tc>
      </w:tr>
      <w:tr w:rsidR="00FB7951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Tlak</w:t>
            </w:r>
          </w:p>
        </w:tc>
        <w:tc>
          <w:tcPr>
            <w:tcW w:w="5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Aktuální okolní tlak.</w:t>
            </w:r>
          </w:p>
        </w:tc>
      </w:tr>
      <w:tr w:rsidR="00FB7951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Rychlost větru</w:t>
            </w:r>
          </w:p>
        </w:tc>
        <w:tc>
          <w:tcPr>
            <w:tcW w:w="5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Zadejte parametr podle aktuální situace.</w:t>
            </w:r>
          </w:p>
        </w:tc>
      </w:tr>
      <w:tr w:rsidR="00FB7951">
        <w:trPr>
          <w:cantSplit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Úhel směru větru</w:t>
            </w:r>
          </w:p>
        </w:tc>
        <w:tc>
          <w:tcPr>
            <w:tcW w:w="5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FB7951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</w:p>
        </w:tc>
      </w:tr>
    </w:tbl>
    <w:p w:rsidR="00FB7951" w:rsidRDefault="004C1BF2">
      <w:pPr>
        <w:adjustRightInd/>
        <w:spacing w:line="300" w:lineRule="auto"/>
        <w:ind w:lef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eastAsia="Times New Roman" w:hAnsi="Myriad Pro"/>
          <w:sz w:val="21"/>
        </w:rPr>
        <w:t>4.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Stisknutím a podržením knoflíku uložte konfiguraci.</w:t>
      </w:r>
    </w:p>
    <w:p w:rsidR="00FB7951" w:rsidRDefault="004C1BF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81" w:name="d354e205a1026"/>
      <w:bookmarkEnd w:id="181"/>
      <w:r>
        <w:rPr>
          <w:rFonts w:ascii="Myriad Pro" w:hAnsi="Myriad Pro"/>
          <w:sz w:val="21"/>
        </w:rPr>
        <w:lastRenderedPageBreak/>
        <w:t>Figure 3-8 Výsledek výpočtu (cílová vzdálenost ≤ nakonfigurovaná vzdálenost)</w:t>
      </w:r>
    </w:p>
    <w:p w:rsidR="00FB7951" w:rsidRDefault="00BB2901">
      <w:pPr>
        <w:keepNext/>
        <w:adjustRightInd/>
        <w:spacing w:after="60"/>
        <w:ind w:left="1260" w:hanging="420"/>
        <w:jc w:val="center"/>
      </w:pPr>
      <w:bookmarkStart w:id="182" w:name="d354e209a1026"/>
      <w:bookmarkEnd w:id="182"/>
      <w:r>
        <w:rPr>
          <w:noProof/>
        </w:rPr>
        <w:drawing>
          <wp:inline distT="0" distB="0" distL="0" distR="0">
            <wp:extent cx="4320000" cy="4320000"/>
            <wp:effectExtent l="0" t="0" r="4445" b="4445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83" w:name="d354e211a1026"/>
      <w:bookmarkEnd w:id="183"/>
      <w:r>
        <w:rPr>
          <w:rFonts w:ascii="Myriad Pro" w:hAnsi="Myriad Pro"/>
          <w:sz w:val="21"/>
        </w:rPr>
        <w:t xml:space="preserve">Figure 3-9 Výsledek výpočtu (cílová vzdálenost </w:t>
      </w:r>
      <w:r>
        <w:rPr>
          <w:rFonts w:ascii="Myriad Pro" w:hAnsi="Myriad Pro"/>
          <w:sz w:val="21"/>
        </w:rPr>
        <w:t>＝</w:t>
      </w:r>
      <w:r>
        <w:rPr>
          <w:rFonts w:ascii="Myriad Pro" w:hAnsi="Myriad Pro"/>
          <w:sz w:val="21"/>
        </w:rPr>
        <w:t xml:space="preserve"> nakonfigurovaná vzdálenost)</w:t>
      </w:r>
    </w:p>
    <w:p w:rsidR="00FB7951" w:rsidRDefault="00BB2901">
      <w:pPr>
        <w:keepNext/>
        <w:adjustRightInd/>
        <w:spacing w:after="60"/>
        <w:ind w:left="1260" w:hanging="420"/>
        <w:jc w:val="center"/>
      </w:pPr>
      <w:bookmarkStart w:id="184" w:name="d354e215a1026"/>
      <w:bookmarkEnd w:id="184"/>
      <w:r>
        <w:rPr>
          <w:noProof/>
        </w:rPr>
        <w:drawing>
          <wp:inline distT="0" distB="0" distL="0" distR="0">
            <wp:extent cx="4320000" cy="4320000"/>
            <wp:effectExtent l="0" t="0" r="4445" b="4445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id="185" w:name="d354e217a1026"/>
      <w:bookmarkEnd w:id="185"/>
      <w:r>
        <w:rPr>
          <w:rFonts w:ascii="Myriad Pro" w:hAnsi="Myriad Pro"/>
          <w:sz w:val="21"/>
        </w:rPr>
        <w:lastRenderedPageBreak/>
        <w:t>Figure 3-10 Výsledek výpočtu (cílová vzdálenost ≥ nakonfigurovaná vzdálenost)</w:t>
      </w:r>
    </w:p>
    <w:p w:rsidR="00FB7951" w:rsidRDefault="00BB2901">
      <w:pPr>
        <w:keepNext/>
        <w:adjustRightInd/>
        <w:spacing w:after="60"/>
        <w:ind w:left="1260" w:hanging="420"/>
        <w:jc w:val="center"/>
      </w:pPr>
      <w:bookmarkStart w:id="186" w:name="d354e221a1026"/>
      <w:bookmarkEnd w:id="186"/>
      <w:r>
        <w:rPr>
          <w:noProof/>
        </w:rPr>
        <w:drawing>
          <wp:inline distT="0" distB="0" distL="0" distR="0">
            <wp:extent cx="4320000" cy="4320000"/>
            <wp:effectExtent l="0" t="0" r="4445" b="4445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87" w:name="_Toc191456311"/>
      <w:r>
        <w:rPr>
          <w:rFonts w:ascii="Myriad Pro" w:hAnsi="Myriad Pro"/>
          <w:b/>
          <w:sz w:val="28"/>
        </w:rPr>
        <w:t>3.3.3.9 Nastavení funkcí</w:t>
      </w:r>
      <w:bookmarkEnd w:id="187"/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 knoflíkua přejdete do standardní nabídky.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 knoflíku a vyberte</w:t>
      </w:r>
      <w:bookmarkStart w:id="188" w:name="d359e24a1026"/>
      <w:bookmarkEnd w:id="188"/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75260"/>
            <wp:effectExtent l="0" t="0" r="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Stiskněte knoflíku přejdete na obrazovku </w:t>
      </w:r>
      <w:r>
        <w:rPr>
          <w:rFonts w:ascii="Myriad Pro" w:hAnsi="Myriad Pro"/>
          <w:b/>
          <w:sz w:val="21"/>
        </w:rPr>
        <w:t>Funkce</w:t>
      </w:r>
      <w:r>
        <w:rPr>
          <w:rFonts w:ascii="Myriad Pro" w:hAnsi="Myriad Pro"/>
          <w:sz w:val="21"/>
        </w:rPr>
        <w:t xml:space="preserve"> (Function).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Otáčením knoflíku vyberte funkci, kterou chcete konfigurovat.</w:t>
      </w:r>
    </w:p>
    <w:p w:rsidR="00FB7951" w:rsidRDefault="004C1BF2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189" w:name="d359e44a1026"/>
      <w:bookmarkEnd w:id="189"/>
      <w:r>
        <w:rPr>
          <w:rFonts w:ascii="Myriad Pro" w:hAnsi="Myriad Pro"/>
          <w:sz w:val="21"/>
        </w:rPr>
        <w:t>Table 3-4 Nastavení funkcí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2277"/>
        <w:gridCol w:w="6511"/>
      </w:tblGrid>
      <w:tr w:rsidR="00FB7951" w:rsidTr="00F73011">
        <w:trPr>
          <w:cantSplit/>
          <w:trHeight w:val="400"/>
          <w:tblHeader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7951" w:rsidRDefault="004C1BF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Funkce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7951" w:rsidRDefault="004C1BF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FB7951" w:rsidTr="00F73011">
        <w:trPr>
          <w:cantSplit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Kompas (</w:t>
            </w:r>
            <w:bookmarkStart w:id="190" w:name="d359e73a1026"/>
            <w:bookmarkEnd w:id="190"/>
            <w:r w:rsidR="00BB2901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75260"/>
                  <wp:effectExtent l="0" t="0" r="0" b="0"/>
                  <wp:docPr id="89" name="图片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 knoflíku zapněte funkci kompasu a na obrazovce se zobrazí informace o poloze.</w:t>
            </w:r>
          </w:p>
        </w:tc>
      </w:tr>
      <w:tr w:rsidR="00FB7951" w:rsidTr="00F73011">
        <w:trPr>
          <w:cantSplit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Kalibrace kompasu (</w:t>
            </w:r>
            <w:bookmarkStart w:id="191" w:name="d359e84a1026"/>
            <w:bookmarkEnd w:id="191"/>
            <w:r w:rsidR="00BB2901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75260"/>
                  <wp:effectExtent l="0" t="0" r="0" b="0"/>
                  <wp:docPr id="90" name="图片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 knoflíku k inicializaci polohy. Za 15 s otočte zaměřovačem podél tří os označených ikonou, přičemž každá osa se otočí nejméně o 360°. Po 15 s se kalibrace automaticky dokončí a přejde se do hlavní nabídky.</w:t>
            </w:r>
          </w:p>
        </w:tc>
      </w:tr>
      <w:tr w:rsidR="00FB7951" w:rsidTr="00F73011">
        <w:trPr>
          <w:cantSplit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Logo (</w:t>
            </w:r>
            <w:bookmarkStart w:id="192" w:name="d359e106a1026"/>
            <w:bookmarkEnd w:id="192"/>
            <w:r w:rsidR="00BB2901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248920" cy="139065"/>
                  <wp:effectExtent l="0" t="0" r="0" b="0"/>
                  <wp:docPr id="92" name="图片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20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 knoflíku povolíte zobrazení loga a logo se zobrazí v levém dolním rohu obrazovky.</w:t>
            </w:r>
          </w:p>
        </w:tc>
      </w:tr>
      <w:tr w:rsidR="00FB7951" w:rsidTr="00F73011">
        <w:trPr>
          <w:cantSplit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OSD (</w:t>
            </w:r>
            <w:bookmarkStart w:id="193" w:name="d359e117a1026"/>
            <w:bookmarkEnd w:id="193"/>
            <w:r w:rsidR="00BB2901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248920" cy="160655"/>
                  <wp:effectExtent l="0" t="0" r="0" b="0"/>
                  <wp:docPr id="93" name="图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20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 knoflíku povolíte zobrazení OSD a zobrazí se stavový řádek.</w:t>
            </w:r>
          </w:p>
        </w:tc>
      </w:tr>
      <w:tr w:rsidR="00FB7951" w:rsidTr="00F73011">
        <w:trPr>
          <w:cantSplit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Automatický záznam (</w:t>
            </w:r>
            <w:bookmarkStart w:id="194" w:name="d359e161a1026"/>
            <w:bookmarkEnd w:id="194"/>
            <w:r w:rsidR="00BB2901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39065"/>
                  <wp:effectExtent l="0" t="0" r="0" b="0"/>
                  <wp:docPr id="96" name="图片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Když snímač nárazu kamery detekuje náraz, automaticky nahraje video a zaznamená nádherný okamžik lovu. Informace naleznete v </w:t>
            </w:r>
            <w:hyperlink w:anchor="d533e7a1026" w:history="1">
              <w:r>
                <w:rPr>
                  <w:rFonts w:ascii="Myriad Pro" w:hAnsi="Myriad Pro"/>
                  <w:sz w:val="21"/>
                </w:rPr>
                <w:t>"3.4.1.1 Automatické nahrávání"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B7951" w:rsidTr="00F73011">
        <w:trPr>
          <w:cantSplit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lastRenderedPageBreak/>
              <w:t>Mikrofon (</w:t>
            </w:r>
            <w:bookmarkStart w:id="195" w:name="d359e174a1026"/>
            <w:bookmarkEnd w:id="195"/>
            <w:r w:rsidR="00BB2901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97" name="图片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6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 knoflíku povolte nebo zakažte mikrofon.</w:t>
            </w:r>
          </w:p>
          <w:p w:rsidR="00FB7951" w:rsidRDefault="004C1BF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196" w:name="d359e182a1026"/>
            <w:bookmarkEnd w:id="196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Zapnuto: Videa se nahrají se zvukem.</w:t>
            </w:r>
          </w:p>
          <w:p w:rsidR="00FB7951" w:rsidRDefault="004C1BF2">
            <w:pPr>
              <w:adjustRightInd/>
              <w:spacing w:after="60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Vypnuto: Videa se nahrají bez zvuku.</w:t>
            </w:r>
          </w:p>
        </w:tc>
      </w:tr>
    </w:tbl>
    <w:p w:rsidR="00FB7951" w:rsidRDefault="004C1BF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197" w:name="_Toc191456312"/>
      <w:r>
        <w:rPr>
          <w:rFonts w:ascii="Myriad Pro" w:hAnsi="Myriad Pro"/>
          <w:b/>
          <w:sz w:val="28"/>
        </w:rPr>
        <w:t>3.3.3.10 Nastavení systému</w:t>
      </w:r>
      <w:bookmarkEnd w:id="197"/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198" w:name="d364e12a1026"/>
      <w:bookmarkEnd w:id="198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tlačítko knoflíku a přejdete do standardní nabídky.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 knoflíku a vyberte</w:t>
      </w:r>
      <w:bookmarkStart w:id="199" w:name="d364e24a1026"/>
      <w:bookmarkEnd w:id="199"/>
      <w:r w:rsidR="00F73011">
        <w:rPr>
          <w:rFonts w:ascii="Myriad Pro" w:hAnsi="Myriad Pro"/>
          <w:sz w:val="21"/>
        </w:rPr>
        <w:t xml:space="preserve"> </w:t>
      </w:r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68275"/>
            <wp:effectExtent l="0" t="0" r="0" b="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Stiskněte knoflíku přejdete na obrazovku </w:t>
      </w:r>
      <w:r>
        <w:rPr>
          <w:rFonts w:ascii="Myriad Pro" w:hAnsi="Myriad Pro"/>
          <w:b/>
          <w:sz w:val="21"/>
        </w:rPr>
        <w:t>Nastavení systému</w:t>
      </w:r>
      <w:r>
        <w:rPr>
          <w:rFonts w:ascii="Myriad Pro" w:hAnsi="Myriad Pro"/>
          <w:sz w:val="21"/>
        </w:rPr>
        <w:t>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Otáčením knoflíku vyberte parametr, který chcete konfigurovat.</w:t>
      </w:r>
    </w:p>
    <w:p w:rsidR="00FB7951" w:rsidRDefault="004C1BF2">
      <w:pPr>
        <w:keepNext/>
        <w:spacing w:before="120" w:after="60"/>
        <w:ind w:left="300"/>
        <w:jc w:val="center"/>
        <w:rPr>
          <w:rFonts w:ascii="Myriad Pro" w:hAnsi="Myriad Pro"/>
          <w:sz w:val="21"/>
        </w:rPr>
      </w:pPr>
      <w:bookmarkStart w:id="200" w:name="d364e44a1026"/>
      <w:bookmarkEnd w:id="200"/>
      <w:r>
        <w:rPr>
          <w:rFonts w:ascii="Myriad Pro" w:hAnsi="Myriad Pro"/>
          <w:sz w:val="21"/>
        </w:rPr>
        <w:t>Table 3-5 Nastavení systému</w:t>
      </w:r>
    </w:p>
    <w:tbl>
      <w:tblPr>
        <w:tblW w:w="8788" w:type="dxa"/>
        <w:tblInd w:w="958" w:type="dxa"/>
        <w:tblLayout w:type="fixed"/>
        <w:tblLook w:val="0000" w:firstRow="0" w:lastRow="0" w:firstColumn="0" w:lastColumn="0" w:noHBand="0" w:noVBand="0"/>
      </w:tblPr>
      <w:tblGrid>
        <w:gridCol w:w="1902"/>
        <w:gridCol w:w="6886"/>
      </w:tblGrid>
      <w:tr w:rsidR="00FB7951">
        <w:trPr>
          <w:cantSplit/>
          <w:trHeight w:val="400"/>
          <w:tblHeader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7951" w:rsidRDefault="004C1BF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Parametr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B7951" w:rsidRDefault="004C1BF2">
            <w:pPr>
              <w:keepNext/>
              <w:spacing w:before="60" w:after="60"/>
              <w:ind w:lef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>Popis</w:t>
            </w:r>
          </w:p>
        </w:tc>
      </w:tr>
      <w:tr w:rsidR="00FB7951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Heslo sítě Wi-Fi</w:t>
            </w:r>
            <w:r w:rsidR="00F73011">
              <w:rPr>
                <w:rFonts w:ascii="Myriad Pro" w:hAnsi="Myriad Pro"/>
                <w:sz w:val="21"/>
              </w:rPr>
              <w:t xml:space="preserve"> </w:t>
            </w:r>
            <w:r>
              <w:rPr>
                <w:rFonts w:ascii="Myriad Pro" w:hAnsi="Myriad Pro"/>
                <w:sz w:val="21"/>
              </w:rPr>
              <w:t>(</w:t>
            </w:r>
            <w:bookmarkStart w:id="201" w:name="d364e73a1026"/>
            <w:bookmarkEnd w:id="201"/>
            <w:r w:rsidR="00BB2901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39065"/>
                  <wp:effectExtent l="0" t="0" r="0" b="0"/>
                  <wp:docPr id="99" name="图片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Nastavte heslo sítě Wi-Fi kamery.</w:t>
            </w:r>
          </w:p>
        </w:tc>
      </w:tr>
      <w:tr w:rsidR="00FB7951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Automatický pohotovostní režim (</w:t>
            </w:r>
            <w:bookmarkStart w:id="202" w:name="d364e84a1026"/>
            <w:bookmarkEnd w:id="202"/>
            <w:r w:rsidR="00BB2901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100" name="图片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 knoflíku nastavte čas automatického pohotovostního režimu. Kamera automaticky přejde do pohotovostního režimu v nastaveném čase.</w:t>
            </w:r>
          </w:p>
        </w:tc>
      </w:tr>
      <w:tr w:rsidR="00FB7951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Automatické vypnutí (</w:t>
            </w:r>
            <w:bookmarkStart w:id="203" w:name="d364e95a1026"/>
            <w:bookmarkEnd w:id="203"/>
            <w:r w:rsidR="00BB2901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90500"/>
                  <wp:effectExtent l="0" t="0" r="0" b="0"/>
                  <wp:docPr id="101" name="图片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 knoflíku nastavte čas automatického vypnutí. Informace naleznete v </w:t>
            </w:r>
            <w:hyperlink w:anchor="d111e7a1026" w:history="1">
              <w:r>
                <w:rPr>
                  <w:rFonts w:ascii="Myriad Pro" w:hAnsi="Myriad Pro"/>
                  <w:sz w:val="21"/>
                </w:rPr>
                <w:t>"3.1.2 Automatické vypnutí"</w:t>
              </w:r>
            </w:hyperlink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B7951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Režim USB (</w:t>
            </w:r>
            <w:bookmarkStart w:id="204" w:name="d364e108a1026"/>
            <w:bookmarkEnd w:id="204"/>
            <w:r w:rsidR="00BB2901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90500"/>
                  <wp:effectExtent l="0" t="0" r="0" b="0"/>
                  <wp:docPr id="102" name="图片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 knoflíku vyberte režim USB.</w:t>
            </w:r>
          </w:p>
          <w:p w:rsidR="00FB7951" w:rsidRDefault="004C1BF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05" w:name="d364e113a1026"/>
            <w:bookmarkEnd w:id="205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Zapnuto: Kameru lze použít jako úložné zařízení.</w:t>
            </w:r>
          </w:p>
          <w:p w:rsidR="00FB7951" w:rsidRDefault="004C1BF2" w:rsidP="00F73011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Vypnuto: Nabijte kameru.</w:t>
            </w:r>
          </w:p>
        </w:tc>
      </w:tr>
      <w:tr w:rsidR="00FB7951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Jazyk (</w:t>
            </w:r>
            <w:bookmarkStart w:id="206" w:name="d364e127a1026"/>
            <w:bookmarkEnd w:id="206"/>
            <w:r w:rsidR="00BB2901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82880"/>
                  <wp:effectExtent l="0" t="0" r="0" b="0"/>
                  <wp:docPr id="103" name="图片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 knoflíku vyberte požadovaný jazyk.</w:t>
            </w:r>
          </w:p>
        </w:tc>
      </w:tr>
      <w:tr w:rsidR="00FB7951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Jednotka (</w:t>
            </w:r>
            <w:bookmarkStart w:id="207" w:name="d364e139a1026"/>
            <w:bookmarkEnd w:id="207"/>
            <w:r w:rsidR="00BB2901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90500"/>
                  <wp:effectExtent l="0" t="0" r="0" b="0"/>
                  <wp:docPr id="104" name="图片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 knoflíku vyberte jednotku z </w:t>
            </w:r>
            <w:r>
              <w:rPr>
                <w:rFonts w:ascii="Myriad Pro" w:hAnsi="Myriad Pro"/>
                <w:b/>
                <w:sz w:val="21"/>
              </w:rPr>
              <w:t>m</w:t>
            </w:r>
            <w:r>
              <w:rPr>
                <w:rFonts w:ascii="Myriad Pro" w:hAnsi="Myriad Pro"/>
                <w:sz w:val="21"/>
              </w:rPr>
              <w:t xml:space="preserve"> a </w:t>
            </w:r>
            <w:r>
              <w:rPr>
                <w:rFonts w:ascii="Myriad Pro" w:hAnsi="Myriad Pro"/>
                <w:b/>
                <w:sz w:val="21"/>
              </w:rPr>
              <w:t>yd</w:t>
            </w:r>
            <w:r>
              <w:rPr>
                <w:rFonts w:ascii="Myriad Pro" w:hAnsi="Myriad Pro"/>
                <w:sz w:val="21"/>
              </w:rPr>
              <w:t>.</w:t>
            </w:r>
          </w:p>
        </w:tc>
      </w:tr>
      <w:tr w:rsidR="00FB7951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Verze (</w:t>
            </w:r>
            <w:bookmarkStart w:id="208" w:name="d364e156a1026"/>
            <w:bookmarkEnd w:id="208"/>
            <w:r w:rsidR="00BB2901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90500"/>
                  <wp:effectExtent l="0" t="0" r="0" b="0"/>
                  <wp:docPr id="105" name="图片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 knoflíku k zobrazení informací o zařízení</w:t>
            </w:r>
          </w:p>
        </w:tc>
      </w:tr>
      <w:tr w:rsidR="00FB7951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Obnovení výchozího nastavení (</w:t>
            </w:r>
            <w:bookmarkStart w:id="209" w:name="d364e167a1026"/>
            <w:bookmarkEnd w:id="209"/>
            <w:r w:rsidR="00BB2901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90500"/>
                  <wp:effectExtent l="0" t="0" r="0" b="0"/>
                  <wp:docPr id="106" name="图片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Stiskněte knoflíku obnovíte výchozí nastavení parametrů.</w:t>
            </w:r>
          </w:p>
        </w:tc>
      </w:tr>
      <w:tr w:rsidR="00FB7951">
        <w:trPr>
          <w:cantSplit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spacing w:before="60" w:after="60"/>
              <w:ind w:lef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>Nastavený čas (</w:t>
            </w:r>
            <w:bookmarkStart w:id="210" w:name="d364e178a1026"/>
            <w:bookmarkEnd w:id="210"/>
            <w:r w:rsidR="00BB2901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75260"/>
                  <wp:effectExtent l="0" t="0" r="0" b="0"/>
                  <wp:docPr id="107" name="图片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</w:t>
            </w:r>
          </w:p>
        </w:tc>
        <w:tc>
          <w:tcPr>
            <w:tcW w:w="7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951" w:rsidRDefault="004C1BF2">
            <w:pPr>
              <w:adjustRightInd/>
              <w:spacing w:before="60"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bookmarkStart w:id="211" w:name="d364e183a1026"/>
            <w:bookmarkEnd w:id="211"/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>Zobrazení čas (</w:t>
            </w:r>
            <w:bookmarkStart w:id="212" w:name="d364e187a1026"/>
            <w:bookmarkEnd w:id="212"/>
            <w:r w:rsidR="00BB2901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90500"/>
                  <wp:effectExtent l="0" t="0" r="0" b="0"/>
                  <wp:docPr id="108" name="图片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): Stisknutím knoflíku zobrazíte čas.</w:t>
            </w:r>
          </w:p>
          <w:p w:rsidR="00FB7951" w:rsidRDefault="004C1BF2">
            <w:pPr>
              <w:adjustRightInd/>
              <w:spacing w:before="60" w:line="300" w:lineRule="auto"/>
              <w:ind w:left="713" w:hanging="300"/>
              <w:textAlignment w:val="center"/>
              <w:rPr>
                <w:rFonts w:ascii="Myriad Pro" w:hAnsi="Myriad Pro"/>
                <w:sz w:val="21"/>
              </w:rPr>
            </w:pPr>
            <w:bookmarkStart w:id="213" w:name="d364e189a1026"/>
            <w:bookmarkEnd w:id="213"/>
            <w:r>
              <w:rPr>
                <w:rFonts w:ascii="Cambria Math" w:eastAsia="Times New Roman" w:hAnsi="Cambria Math" w:cs="Cambria Math"/>
                <w:sz w:val="13"/>
              </w:rPr>
              <w:t>◇</w:t>
            </w:r>
            <w:r>
              <w:rPr>
                <w:rFonts w:ascii="Myriad Pro" w:eastAsia="Times New Roman" w:hAnsi="Myriad Pro"/>
                <w:sz w:val="13"/>
              </w:rPr>
              <w:tab/>
            </w:r>
            <w:r>
              <w:rPr>
                <w:rFonts w:ascii="Myriad Pro" w:hAnsi="Myriad Pro"/>
                <w:sz w:val="21"/>
              </w:rPr>
              <w:t>Čas: Na obrazovce se zobrazuje čas.</w:t>
            </w:r>
          </w:p>
          <w:p w:rsidR="00FB7951" w:rsidRDefault="004C1BF2">
            <w:pPr>
              <w:adjustRightInd/>
              <w:spacing w:line="300" w:lineRule="auto"/>
              <w:ind w:left="7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Cambria Math" w:eastAsia="Times New Roman" w:hAnsi="Cambria Math" w:cs="Cambria Math"/>
                <w:sz w:val="13"/>
              </w:rPr>
              <w:t>◇</w:t>
            </w:r>
            <w:r>
              <w:rPr>
                <w:rFonts w:ascii="Myriad Pro" w:eastAsia="Times New Roman" w:hAnsi="Myriad Pro"/>
                <w:sz w:val="13"/>
              </w:rPr>
              <w:tab/>
            </w:r>
            <w:r>
              <w:rPr>
                <w:rFonts w:ascii="Myriad Pro" w:hAnsi="Myriad Pro"/>
                <w:sz w:val="21"/>
              </w:rPr>
              <w:t>Datum a čas: Na obrazovce se zobrazuje datum a čas.</w:t>
            </w:r>
          </w:p>
          <w:p w:rsidR="00FB7951" w:rsidRDefault="004C1BF2">
            <w:pPr>
              <w:adjustRightInd/>
              <w:spacing w:line="300" w:lineRule="auto"/>
              <w:ind w:left="7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Cambria Math" w:eastAsia="Times New Roman" w:hAnsi="Cambria Math" w:cs="Cambria Math"/>
                <w:sz w:val="13"/>
              </w:rPr>
              <w:t>◇</w:t>
            </w:r>
            <w:r>
              <w:rPr>
                <w:rFonts w:ascii="Myriad Pro" w:eastAsia="Times New Roman" w:hAnsi="Myriad Pro"/>
                <w:sz w:val="13"/>
              </w:rPr>
              <w:tab/>
            </w:r>
            <w:r>
              <w:rPr>
                <w:rFonts w:ascii="Myriad Pro" w:hAnsi="Myriad Pro"/>
                <w:sz w:val="21"/>
              </w:rPr>
              <w:t>VYP: Datum a čas se na obrazovce nezobrazují.</w:t>
            </w:r>
          </w:p>
          <w:p w:rsidR="00FB7951" w:rsidRDefault="004C1BF2">
            <w:pPr>
              <w:adjustRightInd/>
              <w:spacing w:line="300" w:lineRule="auto"/>
              <w:ind w:lef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eastAsia="Times New Roman" w:hAnsi="Arial" w:cs="Arial"/>
                <w:sz w:val="21"/>
              </w:rPr>
              <w:t>●</w:t>
            </w:r>
            <w:r>
              <w:rPr>
                <w:rFonts w:ascii="Myriad Pro" w:eastAsia="Times New Roman" w:hAnsi="Myriad Pro"/>
                <w:sz w:val="21"/>
              </w:rPr>
              <w:tab/>
            </w:r>
            <w:r w:rsidR="007C7368">
              <w:rPr>
                <w:rFonts w:ascii="Myriad Pro" w:hAnsi="Myriad Pro"/>
                <w:sz w:val="21"/>
              </w:rPr>
              <w:t>Nastavený čas:</w:t>
            </w:r>
          </w:p>
          <w:p w:rsidR="00FB7951" w:rsidRDefault="004C1BF2">
            <w:pPr>
              <w:adjustRightInd/>
              <w:spacing w:before="60" w:line="300" w:lineRule="auto"/>
              <w:ind w:left="713" w:hanging="300"/>
              <w:textAlignment w:val="center"/>
              <w:rPr>
                <w:rFonts w:ascii="Myriad Pro" w:hAnsi="Myriad Pro"/>
                <w:sz w:val="21"/>
              </w:rPr>
            </w:pPr>
            <w:bookmarkStart w:id="214" w:name="d364e203a1026"/>
            <w:bookmarkEnd w:id="214"/>
            <w:r>
              <w:rPr>
                <w:rFonts w:ascii="Cambria Math" w:eastAsia="Times New Roman" w:hAnsi="Cambria Math" w:cs="Cambria Math"/>
                <w:sz w:val="13"/>
              </w:rPr>
              <w:t>◇</w:t>
            </w:r>
            <w:r>
              <w:rPr>
                <w:rFonts w:ascii="Myriad Pro" w:eastAsia="Times New Roman" w:hAnsi="Myriad Pro"/>
                <w:sz w:val="13"/>
              </w:rPr>
              <w:tab/>
            </w:r>
            <w:bookmarkStart w:id="215" w:name="d364e206a1026"/>
            <w:bookmarkEnd w:id="215"/>
            <w:r w:rsidR="00BB2901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90500"/>
                  <wp:effectExtent l="0" t="0" r="0" b="0"/>
                  <wp:docPr id="109" name="图片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: Stisknutím knoflíku vyberte formát času, který se má zobrazovat.</w:t>
            </w:r>
          </w:p>
          <w:p w:rsidR="00FB7951" w:rsidRDefault="004C1BF2">
            <w:pPr>
              <w:adjustRightInd/>
              <w:spacing w:after="60"/>
              <w:ind w:left="7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Cambria Math" w:eastAsia="Times New Roman" w:hAnsi="Cambria Math" w:cs="Cambria Math"/>
                <w:sz w:val="13"/>
              </w:rPr>
              <w:t>◇</w:t>
            </w:r>
            <w:r>
              <w:rPr>
                <w:rFonts w:ascii="Myriad Pro" w:eastAsia="Times New Roman" w:hAnsi="Myriad Pro"/>
                <w:sz w:val="13"/>
              </w:rPr>
              <w:tab/>
            </w:r>
            <w:bookmarkStart w:id="216" w:name="d364e210a1026"/>
            <w:bookmarkEnd w:id="216"/>
            <w:r w:rsidR="00BB2901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2880" cy="175260"/>
                  <wp:effectExtent l="0" t="0" r="0" b="0"/>
                  <wp:docPr id="110" name="图片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>: Stisknutím knoflíku vyberte čas, který má být nastaven; stisknutím knoflíku vyberte rok, měsíc, den, hodinu nebo minutu a poté otáčením knoflíku nastavte hodnotu.</w:t>
            </w:r>
          </w:p>
        </w:tc>
      </w:tr>
    </w:tbl>
    <w:p w:rsidR="00FB7951" w:rsidRDefault="004C1BF2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217" w:name="_Toc191456313"/>
      <w:r>
        <w:rPr>
          <w:rFonts w:ascii="Myriad Pro" w:hAnsi="Myriad Pro"/>
          <w:b/>
          <w:sz w:val="36"/>
        </w:rPr>
        <w:lastRenderedPageBreak/>
        <w:t>3.4 Video a snímek</w:t>
      </w:r>
      <w:bookmarkEnd w:id="217"/>
    </w:p>
    <w:p w:rsidR="00FB7951" w:rsidRDefault="004C1BF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18" w:name="_Toc191456314"/>
      <w:r>
        <w:rPr>
          <w:rFonts w:ascii="Myriad Pro" w:hAnsi="Myriad Pro"/>
          <w:b/>
          <w:sz w:val="32"/>
        </w:rPr>
        <w:t>3.4.1 Nahrávání videí</w:t>
      </w:r>
      <w:bookmarkEnd w:id="218"/>
    </w:p>
    <w:p w:rsidR="00FB7951" w:rsidRDefault="004C1BF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19" w:name="d533e7a1026"/>
      <w:bookmarkStart w:id="220" w:name="_Toc191456315"/>
      <w:bookmarkEnd w:id="219"/>
      <w:r>
        <w:rPr>
          <w:rFonts w:ascii="Myriad Pro" w:hAnsi="Myriad Pro"/>
          <w:b/>
          <w:sz w:val="28"/>
        </w:rPr>
        <w:t>3.4.1.1 Automatické nahrávání</w:t>
      </w:r>
      <w:bookmarkEnd w:id="220"/>
    </w:p>
    <w:p w:rsidR="00FB7951" w:rsidRDefault="004C1BF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Když snímač nárazu kamery detekuje náraz, automaticky nahraje video a zaznamená nádherný okamžik lovu.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21" w:name="d533e15a1026"/>
      <w:bookmarkEnd w:id="221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knoflíku a přejdete do standardní nabídky.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Ve standardní nabídce otočte knoflíku a vyberte </w:t>
      </w:r>
      <w:bookmarkStart w:id="222" w:name="d533e31a1026"/>
      <w:bookmarkEnd w:id="222"/>
      <w:r w:rsidR="00BB2901">
        <w:rPr>
          <w:rFonts w:ascii="Myriad Pro" w:hAnsi="Myriad Pro"/>
          <w:b/>
          <w:noProof/>
          <w:sz w:val="21"/>
        </w:rPr>
        <w:drawing>
          <wp:inline distT="0" distB="0" distL="0" distR="0">
            <wp:extent cx="182880" cy="175260"/>
            <wp:effectExtent l="0" t="0" r="0" b="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 &gt; </w:t>
      </w:r>
      <w:bookmarkStart w:id="223" w:name="d533e36a1026"/>
      <w:bookmarkEnd w:id="223"/>
      <w:r w:rsidR="00BB2901">
        <w:rPr>
          <w:rFonts w:ascii="Myriad Pro" w:hAnsi="Myriad Pro"/>
          <w:b/>
          <w:noProof/>
          <w:sz w:val="21"/>
        </w:rPr>
        <w:drawing>
          <wp:inline distT="0" distB="0" distL="0" distR="0">
            <wp:extent cx="182880" cy="139065"/>
            <wp:effectExtent l="0" t="0" r="0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3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Otáčením knoflíku povolíte nebo zakážete </w:t>
      </w:r>
      <w:r>
        <w:rPr>
          <w:rFonts w:ascii="Myriad Pro" w:hAnsi="Myriad Pro"/>
          <w:b/>
          <w:sz w:val="21"/>
        </w:rPr>
        <w:t>Automatické nahrávání</w:t>
      </w:r>
      <w:r>
        <w:rPr>
          <w:rFonts w:ascii="Myriad Pro" w:hAnsi="Myriad Pro"/>
          <w:sz w:val="21"/>
        </w:rPr>
        <w:t>.</w:t>
      </w:r>
    </w:p>
    <w:p w:rsidR="00FB7951" w:rsidRDefault="004C1BF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24" w:name="d533e52a1026"/>
      <w:bookmarkEnd w:id="224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Zapnuto: Kamera bude nahrávat videa, když snímač nárazu kamery detekuje náraz.</w:t>
      </w:r>
    </w:p>
    <w:p w:rsidR="00FB7951" w:rsidRDefault="004C1BF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Vypnuto: Kamera nebude nikdy nahrávat videa.</w:t>
      </w:r>
    </w:p>
    <w:p w:rsidR="00FB7951" w:rsidRDefault="004C1BF2"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id="225" w:name="_Toc191456316"/>
      <w:r>
        <w:rPr>
          <w:rFonts w:ascii="Myriad Pro" w:hAnsi="Myriad Pro"/>
          <w:b/>
          <w:sz w:val="28"/>
        </w:rPr>
        <w:t>3.4.1.2 Nahrávání videí</w:t>
      </w:r>
      <w:bookmarkEnd w:id="225"/>
    </w:p>
    <w:p w:rsidR="00FB7951" w:rsidRDefault="004C1BF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bookmarkStart w:id="226" w:name="d622e12a1026"/>
      <w:bookmarkEnd w:id="226"/>
      <w:r>
        <w:rPr>
          <w:rFonts w:ascii="Myriad Pro" w:hAnsi="Myriad Pro"/>
          <w:sz w:val="21"/>
        </w:rPr>
        <w:t>Před nahráváním videa se ujistěte, že jste vypnuli režim USB.</w:t>
      </w:r>
    </w:p>
    <w:p w:rsidR="00FB7951" w:rsidRDefault="004C1BF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 rozhraní prohlížení stiskněte a podržte tlačítko</w:t>
      </w:r>
      <w:bookmarkStart w:id="227" w:name="d622e19a1026"/>
      <w:bookmarkEnd w:id="227"/>
      <w:r w:rsidR="00F73011">
        <w:rPr>
          <w:rFonts w:ascii="Myriad Pro" w:hAnsi="Myriad Pro"/>
          <w:sz w:val="21"/>
        </w:rPr>
        <w:t xml:space="preserve"> </w:t>
      </w:r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46050"/>
            <wp:effectExtent l="0" t="0" r="0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3011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po dobu 3 sekund, abyste zahájili nahrávání videa. Zobrazí se zelená ikona</w:t>
      </w:r>
      <w:bookmarkStart w:id="228" w:name="d622e21a1026"/>
      <w:bookmarkEnd w:id="228"/>
      <w:r w:rsidR="00F73011">
        <w:rPr>
          <w:rFonts w:ascii="Myriad Pro" w:hAnsi="Myriad Pro"/>
          <w:sz w:val="21"/>
        </w:rPr>
        <w:t xml:space="preserve"> </w:t>
      </w:r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90500"/>
            <wp:effectExtent l="0" t="0" r="0" b="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3011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a doba nahrávání.</w:t>
      </w:r>
    </w:p>
    <w:p w:rsidR="00FB7951" w:rsidRDefault="004C1BF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Stiskněte a podržte tlačítko</w:t>
      </w:r>
      <w:bookmarkStart w:id="229" w:name="d622e26a1026"/>
      <w:bookmarkEnd w:id="229"/>
      <w:r w:rsidR="00F73011">
        <w:rPr>
          <w:rFonts w:ascii="Myriad Pro" w:hAnsi="Myriad Pro"/>
          <w:sz w:val="21"/>
        </w:rPr>
        <w:t xml:space="preserve"> </w:t>
      </w:r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46050"/>
            <wp:effectExtent l="0" t="0" r="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3011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po dobu 3 sekund nahrávání zastavíte. Po zastavení nahrávání se čas nahrávání zobrazí normálně.</w:t>
      </w:r>
    </w:p>
    <w:p w:rsidR="00FB7951" w:rsidRDefault="004C1BF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30" w:name="_Toc191456317"/>
      <w:r>
        <w:rPr>
          <w:rFonts w:ascii="Myriad Pro" w:hAnsi="Myriad Pro"/>
          <w:b/>
          <w:sz w:val="32"/>
        </w:rPr>
        <w:t>3.4.2 Pořizování snímků</w:t>
      </w:r>
      <w:bookmarkEnd w:id="230"/>
    </w:p>
    <w:p w:rsidR="00FB7951" w:rsidRDefault="004C1BF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bookmarkStart w:id="231" w:name="d599e12a1026"/>
      <w:bookmarkEnd w:id="231"/>
      <w:r>
        <w:rPr>
          <w:rFonts w:ascii="Myriad Pro" w:hAnsi="Myriad Pro"/>
          <w:sz w:val="21"/>
        </w:rPr>
        <w:t>Před pořizováním snímků se ujist</w:t>
      </w:r>
      <w:r w:rsidR="00F73011">
        <w:rPr>
          <w:rFonts w:ascii="Myriad Pro" w:hAnsi="Myriad Pro"/>
          <w:sz w:val="21"/>
        </w:rPr>
        <w:t>ěte, že jste vypnuli režim USB.</w:t>
      </w:r>
    </w:p>
    <w:p w:rsidR="00FB7951" w:rsidRDefault="004C1BF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Na obrazovce prohlížení stisknutím tlačítka</w:t>
      </w:r>
      <w:bookmarkStart w:id="232" w:name="d599e19a1026"/>
      <w:bookmarkEnd w:id="232"/>
      <w:r w:rsidR="00F73011">
        <w:rPr>
          <w:rFonts w:ascii="Myriad Pro" w:hAnsi="Myriad Pro"/>
          <w:sz w:val="21"/>
        </w:rPr>
        <w:t xml:space="preserve"> </w:t>
      </w:r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46050"/>
            <wp:effectExtent l="0" t="0" r="0" b="0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3011">
        <w:rPr>
          <w:rFonts w:ascii="Myriad Pro" w:hAnsi="Myriad Pro"/>
          <w:sz w:val="21"/>
        </w:rPr>
        <w:t xml:space="preserve"> </w:t>
      </w:r>
      <w:r>
        <w:rPr>
          <w:rFonts w:ascii="Myriad Pro" w:hAnsi="Myriad Pro"/>
          <w:sz w:val="21"/>
        </w:rPr>
        <w:t>k pořízení snímků.</w:t>
      </w:r>
    </w:p>
    <w:p w:rsidR="00FB7951" w:rsidRDefault="004C1BF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úspěšném zachycení se na obrazovce zobrazí ikona.</w:t>
      </w:r>
    </w:p>
    <w:p w:rsidR="00FB7951" w:rsidRDefault="004C1BF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33" w:name="_Toc191456318"/>
      <w:r>
        <w:rPr>
          <w:rFonts w:ascii="Myriad Pro" w:hAnsi="Myriad Pro"/>
          <w:b/>
          <w:sz w:val="32"/>
        </w:rPr>
        <w:t>3.4.3 Prohlížení videí a obrázků</w:t>
      </w:r>
      <w:bookmarkEnd w:id="233"/>
    </w:p>
    <w:p w:rsidR="00FB7951" w:rsidRDefault="004C1BF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Sleduje v reálném čase bod s nejvyšší teplotou.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Stisknutím a podržením knoflíku přejdete do standardní nabídky.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 knoflíku provádíte výběr</w:t>
      </w:r>
      <w:bookmarkStart w:id="234" w:name="d604e27a1026"/>
      <w:bookmarkEnd w:id="234"/>
      <w:r w:rsidR="00F73011">
        <w:rPr>
          <w:rFonts w:ascii="Myriad Pro" w:hAnsi="Myriad Pro"/>
          <w:sz w:val="21"/>
        </w:rPr>
        <w:t xml:space="preserve"> </w:t>
      </w:r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68275"/>
            <wp:effectExtent l="0" t="0" r="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Stiskněte</w:t>
      </w:r>
      <w:r w:rsidR="00F73011">
        <w:rPr>
          <w:rFonts w:ascii="Myriad Pro" w:hAnsi="Myriad Pro"/>
          <w:sz w:val="21"/>
        </w:rPr>
        <w:t xml:space="preserve"> tlačítko pro vstup do galerie.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Otočením knoflíku vyberte video nebo obrázek a stisknutím knoflíku jej zobrazíte.</w:t>
      </w:r>
    </w:p>
    <w:p w:rsidR="00FB7951" w:rsidRDefault="004C1BF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35" w:name="_Toc191456319"/>
      <w:r>
        <w:rPr>
          <w:rFonts w:ascii="Myriad Pro" w:hAnsi="Myriad Pro"/>
          <w:b/>
          <w:sz w:val="32"/>
        </w:rPr>
        <w:t>3.4.4 Export souboru</w:t>
      </w:r>
      <w:bookmarkEnd w:id="235"/>
    </w:p>
    <w:p w:rsidR="00FB7951" w:rsidRDefault="004C1BF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Exportuje nahrané a zachycené soubory.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Připojte kameru k počítači pomocí datového kabelu typu C.</w:t>
      </w:r>
    </w:p>
    <w:p w:rsidR="00FB7951" w:rsidRDefault="004C1BF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Při prvním připojení se automaticky nainstaluje ovladač.</w:t>
      </w:r>
    </w:p>
    <w:p w:rsidR="00FB7951" w:rsidRDefault="00BB2901" w:rsidP="00F73011">
      <w:pPr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 w:rsidP="00F73011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  <w:highlight w:val="lightGray"/>
        </w:rPr>
      </w:pPr>
      <w:bookmarkStart w:id="236" w:name="d609e26a1026"/>
      <w:bookmarkEnd w:id="236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  <w:highlight w:val="lightGray"/>
        </w:rPr>
        <w:t>Před spuštěním kamery připojte kabely. Port typu C kamery nevyměňujte za provozu.</w:t>
      </w:r>
    </w:p>
    <w:p w:rsidR="00FB7951" w:rsidRDefault="004C1BF2" w:rsidP="00F73011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Arial" w:eastAsia="Times New Roman" w:hAnsi="Arial" w:cs="Arial"/>
          <w:sz w:val="21"/>
        </w:rPr>
        <w:lastRenderedPageBreak/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  <w:highlight w:val="lightGray"/>
        </w:rPr>
        <w:t xml:space="preserve">Po připojení kamery k počítači povolte </w:t>
      </w:r>
      <w:r>
        <w:rPr>
          <w:rFonts w:ascii="Myriad Pro" w:hAnsi="Myriad Pro"/>
          <w:b/>
          <w:sz w:val="21"/>
          <w:highlight w:val="lightGray"/>
        </w:rPr>
        <w:t>Režim USB</w:t>
      </w:r>
      <w:r>
        <w:rPr>
          <w:rFonts w:ascii="Myriad Pro" w:hAnsi="Myriad Pro"/>
          <w:sz w:val="21"/>
          <w:highlight w:val="lightGray"/>
        </w:rPr>
        <w:t xml:space="preserve"> na obrazovce konfigurace režimu USB.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 xml:space="preserve">Na pracovní ploše počítače dvakrát klikněte na položku </w:t>
      </w:r>
      <w:r>
        <w:rPr>
          <w:rFonts w:ascii="Myriad Pro" w:hAnsi="Myriad Pro"/>
          <w:b/>
          <w:sz w:val="21"/>
        </w:rPr>
        <w:t>Můj počítač</w:t>
      </w:r>
      <w:r>
        <w:rPr>
          <w:rFonts w:ascii="Myriad Pro" w:hAnsi="Myriad Pro"/>
          <w:sz w:val="21"/>
        </w:rPr>
        <w:t xml:space="preserve"> a poté otevřete disk kamery v mobilním úložném zařízení.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Vyberte soubory, které chcete exportovat, a zkopírujte je do počítače.</w:t>
      </w:r>
    </w:p>
    <w:p w:rsidR="00FB7951" w:rsidRDefault="004C1BF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Pro přehrávání exportovaných souborů se vyžaduje konkrétní počítačový klient.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Odpojte datový kabel typu C od počítače.</w:t>
      </w:r>
    </w:p>
    <w:p w:rsidR="00FB7951" w:rsidRDefault="004C1BF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připojení kamery k počítači lze na kameře zobrazit snímky, ale funkce nahrávání a snímání nebudou k dispozici.</w:t>
      </w:r>
    </w:p>
    <w:p w:rsidR="00FB7951" w:rsidRDefault="004C1BF2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237" w:name="_Toc191456320"/>
      <w:r>
        <w:rPr>
          <w:rFonts w:ascii="Myriad Pro" w:hAnsi="Myriad Pro"/>
          <w:b/>
          <w:sz w:val="36"/>
        </w:rPr>
        <w:t>3.5 Napájení</w:t>
      </w:r>
      <w:bookmarkEnd w:id="237"/>
    </w:p>
    <w:p w:rsidR="00FB7951" w:rsidRDefault="004C1BF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Kameru můžete napájet prostřednictvím dobíjecí baterie dodávané s kamerou nebo nabíjením pomocí kabelu typu C.</w:t>
      </w:r>
    </w:p>
    <w:p w:rsidR="00FB7951" w:rsidRDefault="004C1BF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38" w:name="_Toc191456321"/>
      <w:r>
        <w:rPr>
          <w:rFonts w:ascii="Myriad Pro" w:hAnsi="Myriad Pro"/>
          <w:b/>
          <w:sz w:val="32"/>
        </w:rPr>
        <w:t>3.5.1 Instalace baterie</w:t>
      </w:r>
      <w:bookmarkEnd w:id="238"/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Otevřete kryt přihrádky na baterii.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Do přihrádky na baterie vložte jednu baterii.</w:t>
      </w:r>
    </w:p>
    <w:p w:rsidR="00FB7951" w:rsidRDefault="00BB2901">
      <w:pPr>
        <w:keepNext/>
        <w:keepLines/>
        <w:spacing w:before="80" w:after="60" w:line="300" w:lineRule="auto"/>
        <w:ind w:lef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19710" cy="168275"/>
            <wp:effectExtent l="0" t="0" r="0" b="0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51" w:rsidRDefault="004C1BF2">
      <w:pPr>
        <w:keepNext/>
        <w:keepLines/>
        <w:spacing w:line="300" w:lineRule="auto"/>
        <w:ind w:left="17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>Ujistěte se, že je baterie instalována kladnou elektrodou směrem dolů.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>Utáhněte kryt.</w:t>
      </w:r>
    </w:p>
    <w:p w:rsidR="00FB7951" w:rsidRDefault="004C1BF2"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id="239" w:name="_Toc191456322"/>
      <w:r>
        <w:rPr>
          <w:rFonts w:ascii="Myriad Pro" w:hAnsi="Myriad Pro"/>
          <w:b/>
          <w:sz w:val="32"/>
        </w:rPr>
        <w:t>3.5.2 Nabíjení</w:t>
      </w:r>
      <w:bookmarkEnd w:id="239"/>
    </w:p>
    <w:p w:rsidR="00FB7951" w:rsidRDefault="004C1BF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Po spuštění kamery se na úvodním panelu zobrazí informace o baterii. Když je baterie vybitá, včas kameru nabijte, abyste zajistili její normální funkci.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bookmarkStart w:id="240" w:name="d677e17a1026"/>
      <w:bookmarkEnd w:id="240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Během nabíjení udržujte teplotu baterie od 0 °C do +60 °C (+32 °F až +140 °F).</w:t>
      </w:r>
    </w:p>
    <w:p w:rsidR="00FB7951" w:rsidRDefault="004C1BF2">
      <w:pPr>
        <w:adjustRightInd/>
        <w:spacing w:line="300" w:lineRule="auto"/>
        <w:ind w:left="115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Nabíjejte kameru pomocí datového kabelu, který je součástí dodávky.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Při nabíjení otevřete těsnicí kryt portu.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Pro nabíjení kamery připojte kabel typu C k portu.</w:t>
      </w:r>
    </w:p>
    <w:p w:rsidR="00FB7951" w:rsidRDefault="004C1BF2">
      <w:pPr>
        <w:spacing w:line="300" w:lineRule="auto"/>
        <w:ind w:lef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Indikátor nabíjení ukazuje:</w:t>
      </w:r>
    </w:p>
    <w:p w:rsidR="00FB7951" w:rsidRDefault="004C1BF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bookmarkStart w:id="241" w:name="d677e42a1026"/>
      <w:bookmarkEnd w:id="241"/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Střídavě blikající červená a zelená kontrolka: chyba nabíjení.</w:t>
      </w:r>
    </w:p>
    <w:p w:rsidR="00FB7951" w:rsidRDefault="004C1BF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Svítí červená kontrolka: nabíjení.</w:t>
      </w:r>
    </w:p>
    <w:p w:rsidR="00FB7951" w:rsidRDefault="004C1BF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Svítí zelená kontrolka: plně nabito.</w:t>
      </w:r>
    </w:p>
    <w:p w:rsidR="00FB7951" w:rsidRDefault="004C1BF2">
      <w:pPr>
        <w:adjustRightInd/>
        <w:spacing w:line="300" w:lineRule="auto"/>
        <w:ind w:left="2000" w:hanging="300"/>
        <w:textAlignment w:val="center"/>
        <w:rPr>
          <w:rFonts w:ascii="Myriad Pro" w:hAnsi="Myriad Pro"/>
          <w:sz w:val="21"/>
        </w:rPr>
      </w:pPr>
      <w:r>
        <w:rPr>
          <w:rFonts w:ascii="Arial" w:eastAsia="Times New Roman" w:hAnsi="Arial" w:cs="Arial"/>
          <w:sz w:val="21"/>
        </w:rPr>
        <w:t>●</w:t>
      </w:r>
      <w:r>
        <w:rPr>
          <w:rFonts w:ascii="Myriad Pro" w:eastAsia="Times New Roman" w:hAnsi="Myriad Pro"/>
          <w:sz w:val="21"/>
        </w:rPr>
        <w:tab/>
      </w:r>
      <w:r>
        <w:rPr>
          <w:rFonts w:ascii="Myriad Pro" w:hAnsi="Myriad Pro"/>
          <w:sz w:val="21"/>
        </w:rPr>
        <w:t>Vypnuto: není připojeno k datovému kabelu pro nabíjení.</w:t>
      </w:r>
    </w:p>
    <w:p w:rsidR="00FB7951" w:rsidRDefault="004C1BF2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242" w:name="_Toc191456323"/>
      <w:r>
        <w:rPr>
          <w:rFonts w:ascii="Myriad Pro" w:hAnsi="Myriad Pro"/>
          <w:b/>
          <w:sz w:val="44"/>
        </w:rPr>
        <w:lastRenderedPageBreak/>
        <w:t>4 Aktualizace systému</w:t>
      </w:r>
      <w:bookmarkEnd w:id="242"/>
    </w:p>
    <w:p w:rsidR="00FB7951" w:rsidRDefault="004C1BF2">
      <w:pPr>
        <w:keepNext/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Aktualizujte kameru ručně nebo prostřednictvím aplikace.</w:t>
      </w:r>
    </w:p>
    <w:p w:rsidR="00FB7951" w:rsidRDefault="004C1BF2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243" w:name="_Toc191456324"/>
      <w:r>
        <w:rPr>
          <w:rFonts w:ascii="Myriad Pro" w:hAnsi="Myriad Pro"/>
          <w:b/>
          <w:sz w:val="36"/>
        </w:rPr>
        <w:t>4.1 Ruční aktualizace</w:t>
      </w:r>
      <w:bookmarkEnd w:id="243"/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bookmarkStart w:id="244" w:name="d691e12a1026"/>
      <w:bookmarkEnd w:id="244"/>
      <w:r>
        <w:rPr>
          <w:rFonts w:ascii="Myriad Pro" w:hAnsi="Myriad Pro"/>
          <w:sz w:val="21"/>
          <w:u w:val="single"/>
        </w:rPr>
        <w:t>Step 1</w:t>
      </w:r>
      <w:r>
        <w:rPr>
          <w:rFonts w:ascii="Myriad Pro" w:hAnsi="Myriad Pro"/>
          <w:sz w:val="21"/>
        </w:rPr>
        <w:tab/>
        <w:t>Stiskněte a podržte knoflíku a přejdete do standardní nabídky.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2</w:t>
      </w:r>
      <w:r>
        <w:rPr>
          <w:rFonts w:ascii="Myriad Pro" w:hAnsi="Myriad Pro"/>
          <w:sz w:val="21"/>
        </w:rPr>
        <w:tab/>
        <w:t>Otáčením knoflíku a vyberte</w:t>
      </w:r>
      <w:bookmarkStart w:id="245" w:name="d691e24a1026"/>
      <w:bookmarkEnd w:id="245"/>
      <w:r w:rsidR="00F73011">
        <w:rPr>
          <w:rFonts w:ascii="Myriad Pro" w:hAnsi="Myriad Pro"/>
          <w:sz w:val="21"/>
        </w:rPr>
        <w:t xml:space="preserve"> </w:t>
      </w:r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68275"/>
            <wp:effectExtent l="0" t="0" r="0" b="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3</w:t>
      </w:r>
      <w:r>
        <w:rPr>
          <w:rFonts w:ascii="Myriad Pro" w:hAnsi="Myriad Pro"/>
          <w:sz w:val="21"/>
        </w:rPr>
        <w:tab/>
        <w:t xml:space="preserve">Stiskněte knoflíku přejdete na obrazovku konfigurace </w:t>
      </w:r>
      <w:r>
        <w:rPr>
          <w:rFonts w:ascii="Myriad Pro" w:hAnsi="Myriad Pro"/>
          <w:b/>
          <w:sz w:val="21"/>
        </w:rPr>
        <w:t>Nastavení systému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4</w:t>
      </w:r>
      <w:r>
        <w:rPr>
          <w:rFonts w:ascii="Myriad Pro" w:hAnsi="Myriad Pro"/>
          <w:sz w:val="21"/>
        </w:rPr>
        <w:tab/>
        <w:t>Otáčením knoflíku a vyberte</w:t>
      </w:r>
      <w:bookmarkStart w:id="246" w:name="d691e40a1026"/>
      <w:bookmarkEnd w:id="246"/>
      <w:r w:rsidR="00F73011">
        <w:rPr>
          <w:rFonts w:ascii="Myriad Pro" w:hAnsi="Myriad Pro"/>
          <w:sz w:val="21"/>
        </w:rPr>
        <w:t xml:space="preserve"> </w:t>
      </w:r>
      <w:r w:rsidR="00BB2901">
        <w:rPr>
          <w:rFonts w:ascii="Myriad Pro" w:hAnsi="Myriad Pro"/>
          <w:noProof/>
          <w:sz w:val="21"/>
        </w:rPr>
        <w:drawing>
          <wp:inline distT="0" distB="0" distL="0" distR="0">
            <wp:extent cx="182880" cy="197485"/>
            <wp:effectExtent l="0" t="0" r="0" b="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9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>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5</w:t>
      </w:r>
      <w:r>
        <w:rPr>
          <w:rFonts w:ascii="Myriad Pro" w:hAnsi="Myriad Pro"/>
          <w:sz w:val="21"/>
        </w:rPr>
        <w:tab/>
        <w:t>Stiskněte knoflíku povolte režim USB.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6</w:t>
      </w:r>
      <w:r>
        <w:rPr>
          <w:rFonts w:ascii="Myriad Pro" w:hAnsi="Myriad Pro"/>
          <w:sz w:val="21"/>
        </w:rPr>
        <w:tab/>
        <w:t>Zkopírujte soubor s aktualizací (.bin).</w:t>
      </w:r>
    </w:p>
    <w:p w:rsidR="00FB7951" w:rsidRDefault="004C1BF2">
      <w:pPr>
        <w:tabs>
          <w:tab w:val="right" w:pos="300"/>
        </w:tabs>
        <w:adjustRightInd/>
        <w:spacing w:line="300" w:lineRule="auto"/>
        <w:ind w:lef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>Step 7</w:t>
      </w:r>
      <w:r>
        <w:rPr>
          <w:rFonts w:ascii="Myriad Pro" w:hAnsi="Myriad Pro"/>
          <w:sz w:val="21"/>
        </w:rPr>
        <w:tab/>
        <w:t>Restartujte kameru.</w:t>
      </w:r>
    </w:p>
    <w:p w:rsidR="00FB7951" w:rsidRDefault="004C1BF2"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id="247" w:name="_Toc191456325"/>
      <w:r>
        <w:rPr>
          <w:rFonts w:ascii="Myriad Pro" w:hAnsi="Myriad Pro"/>
          <w:b/>
          <w:sz w:val="36"/>
        </w:rPr>
        <w:t>4.2 Aktualizace prostřednictvím aplikace</w:t>
      </w:r>
      <w:bookmarkEnd w:id="247"/>
    </w:p>
    <w:p w:rsidR="00FB7951" w:rsidRDefault="004C1BF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Když aplikace zjistí nový program pro aktualizaci, zobrazí oznámení. Klepnutím na </w:t>
      </w:r>
      <w:r>
        <w:rPr>
          <w:rFonts w:ascii="Myriad Pro" w:hAnsi="Myriad Pro"/>
          <w:b/>
          <w:sz w:val="21"/>
        </w:rPr>
        <w:t>Aktualizace</w:t>
      </w:r>
      <w:r>
        <w:rPr>
          <w:rFonts w:ascii="Myriad Pro" w:hAnsi="Myriad Pro"/>
          <w:sz w:val="21"/>
        </w:rPr>
        <w:t xml:space="preserve"> aktualizujte systém.</w:t>
      </w:r>
    </w:p>
    <w:p w:rsidR="00FB7951" w:rsidRDefault="004C1BF2"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id="248" w:name="d2e451"/>
      <w:bookmarkStart w:id="249" w:name="_Toc191456326"/>
      <w:bookmarkEnd w:id="248"/>
      <w:r>
        <w:rPr>
          <w:rFonts w:ascii="Myriad Pro" w:hAnsi="Myriad Pro"/>
          <w:b/>
          <w:sz w:val="44"/>
        </w:rPr>
        <w:lastRenderedPageBreak/>
        <w:t>Appendix 1 Oznámení o shodě</w:t>
      </w:r>
      <w:bookmarkEnd w:id="249"/>
    </w:p>
    <w:p w:rsidR="00FB7951" w:rsidRDefault="004C1BF2">
      <w:pPr>
        <w:spacing w:line="300" w:lineRule="auto"/>
        <w:ind w:lef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>Výrobky tepelné řady mohou podléhat kontrole vývozu v různých zemích nebo regionech, mimo jiné ve Spojených státech, Evropské unii, Spojeném království a/nebo dalších členských zemích Wassenaarského ujednání. Máte-li v úmyslu přenášet, exportovat nebo reexportovat výrobky tepelné řady mezi různými zeměmi, konzultujte prosím s odborníkem na právní předpisy nebo s místními vládními orgány všechny potřebné požadavky na licenci pro export.</w:t>
      </w:r>
    </w:p>
    <w:p w:rsidR="004C1BF2" w:rsidRDefault="004C1BF2"/>
    <w:sectPr w:rsidR="004C1BF2">
      <w:headerReference w:type="default" r:id="rId93"/>
      <w:footerReference w:type="default" r:id="rId94"/>
      <w:pgSz w:w="11908" w:h="16842"/>
      <w:pgMar w:top="851" w:right="1134" w:bottom="1134" w:left="1134" w:header="850" w:footer="28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E02" w:rsidRDefault="00F62E02">
      <w:r>
        <w:separator/>
      </w:r>
    </w:p>
  </w:endnote>
  <w:endnote w:type="continuationSeparator" w:id="0">
    <w:p w:rsidR="00F62E02" w:rsidRDefault="00F62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162" w:rsidRDefault="0032016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162" w:rsidRDefault="0032016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162" w:rsidRDefault="00320162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951" w:rsidRDefault="004C1BF2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320162">
      <w:rPr>
        <w:rFonts w:ascii="Myriad Pro" w:hAnsi="Myriad Pro"/>
        <w:noProof/>
        <w:sz w:val="21"/>
      </w:rPr>
      <w:t>IV</w:t>
    </w:r>
    <w:r>
      <w:rPr>
        <w:rFonts w:ascii="Myriad Pro" w:hAnsi="Myriad Pro"/>
        <w:sz w:val="21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951" w:rsidRDefault="004C1BF2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320162">
      <w:rPr>
        <w:rFonts w:ascii="Myriad Pro" w:hAnsi="Myriad Pro"/>
        <w:noProof/>
        <w:sz w:val="21"/>
      </w:rPr>
      <w:t>VI</w:t>
    </w:r>
    <w:r>
      <w:rPr>
        <w:rFonts w:ascii="Myriad Pro" w:hAnsi="Myriad Pro"/>
        <w:sz w:val="21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951" w:rsidRDefault="004C1BF2">
    <w:pPr>
      <w:pBdr>
        <w:top w:val="single" w:sz="8" w:space="1" w:color="auto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320162">
      <w:rPr>
        <w:rFonts w:ascii="Myriad Pro" w:hAnsi="Myriad Pro"/>
        <w:noProof/>
        <w:sz w:val="21"/>
      </w:rPr>
      <w:t>10</w:t>
    </w:r>
    <w:r>
      <w:rPr>
        <w:rFonts w:ascii="Myriad Pro" w:hAnsi="Myriad Pro"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E02" w:rsidRDefault="00F62E02">
      <w:r>
        <w:separator/>
      </w:r>
    </w:p>
  </w:footnote>
  <w:footnote w:type="continuationSeparator" w:id="0">
    <w:p w:rsidR="00F62E02" w:rsidRDefault="00F62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162" w:rsidRDefault="0032016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162" w:rsidRDefault="0032016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162" w:rsidRDefault="00320162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951" w:rsidRDefault="00FB7951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951" w:rsidRDefault="00FB7951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7951" w:rsidRDefault="00FB7951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17C803"/>
    <w:multiLevelType w:val="hybridMultilevel"/>
    <w:tmpl w:val="D97D196B"/>
    <w:lvl w:ilvl="0" w:tplc="C6DA6A80">
      <w:start w:val="1"/>
      <w:numFmt w:val="decimal"/>
      <w:lvlText w:val="%1."/>
      <w:lvlJc w:val="left"/>
      <w:pPr>
        <w:ind w:left="420" w:hanging="420"/>
      </w:pPr>
      <w:rPr>
        <w:rFonts w:cs="宋体"/>
      </w:rPr>
    </w:lvl>
    <w:lvl w:ilvl="1" w:tplc="A15D3E62">
      <w:start w:val="1"/>
      <w:numFmt w:val="lowerLetter"/>
      <w:lvlText w:val="%2."/>
      <w:lvlJc w:val="left"/>
      <w:pPr>
        <w:ind w:left="840" w:hanging="420"/>
      </w:pPr>
      <w:rPr>
        <w:rFonts w:cs="宋体"/>
      </w:rPr>
    </w:lvl>
    <w:lvl w:ilvl="2" w:tplc="0BD7C2EB">
      <w:start w:val="1"/>
      <w:numFmt w:val="lowerRoman"/>
      <w:lvlText w:val="%3."/>
      <w:lvlJc w:val="left"/>
      <w:pPr>
        <w:ind w:left="1260" w:hanging="420"/>
      </w:pPr>
      <w:rPr>
        <w:rFonts w:cs="宋体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3E9"/>
    <w:multiLevelType w:val="hybridMultilevel"/>
    <w:tmpl w:val="A6AE2953"/>
    <w:lvl w:ilvl="0" w:tplc="7541A30D">
      <w:start w:val="1"/>
      <w:numFmt w:val="bullet"/>
      <w:lvlText w:val="●"/>
      <w:lvlJc w:val="left"/>
      <w:pPr>
        <w:ind w:left="300" w:hanging="300"/>
      </w:pPr>
      <w:rPr>
        <w:rFonts w:ascii="Calibri" w:hAnsi="Calibri" w:cs="Calibri" w:hint="default"/>
        <w:spacing w:val="0"/>
      </w:rPr>
    </w:lvl>
    <w:lvl w:ilvl="1" w:tplc="4C478DDD">
      <w:start w:val="1"/>
      <w:numFmt w:val="bullet"/>
      <w:lvlText w:val="◇"/>
      <w:lvlJc w:val="left"/>
      <w:pPr>
        <w:ind w:left="600" w:hanging="300"/>
      </w:pPr>
      <w:rPr>
        <w:rFonts w:ascii="Calibri" w:hAnsi="Calibri" w:cs="Calibri" w:hint="default"/>
      </w:rPr>
    </w:lvl>
    <w:lvl w:ilvl="2" w:tplc="8797DD35">
      <w:start w:val="1"/>
      <w:numFmt w:val="bullet"/>
      <w:lvlText w:val="○"/>
      <w:lvlJc w:val="left"/>
      <w:pPr>
        <w:ind w:left="900" w:hanging="300"/>
      </w:pPr>
      <w:rPr>
        <w:rFonts w:ascii="Calibri" w:hAnsi="Calibri" w:cs="Calibri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3EA"/>
    <w:multiLevelType w:val="hybridMultilevel"/>
    <w:tmpl w:val="3D67B8B8"/>
    <w:lvl w:ilvl="0" w:tplc="41A8ED1D">
      <w:start w:val="1"/>
      <w:numFmt w:val="bullet"/>
      <w:lvlText w:val=" "/>
      <w:lvlJc w:val="left"/>
      <w:pPr>
        <w:ind w:left="420" w:hanging="420"/>
      </w:pPr>
      <w:rPr>
        <w:rFonts w:ascii="Calibri" w:hAnsi="Calibri" w:cs="Calibri" w:hint="default"/>
        <w:spacing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hideSpellingError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901"/>
    <w:rsid w:val="00232ABC"/>
    <w:rsid w:val="00320162"/>
    <w:rsid w:val="004C1BF2"/>
    <w:rsid w:val="007B3679"/>
    <w:rsid w:val="007C7368"/>
    <w:rsid w:val="00806CD5"/>
    <w:rsid w:val="00A05309"/>
    <w:rsid w:val="00BB2901"/>
    <w:rsid w:val="00DE4B96"/>
    <w:rsid w:val="00F6062A"/>
    <w:rsid w:val="00F62E02"/>
    <w:rsid w:val="00F73011"/>
    <w:rsid w:val="00FB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5744E94"/>
  <w14:defaultImageDpi w14:val="96"/>
  <w15:docId w15:val="{C54F0795-5CAE-478C-A4C2-7286244DD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pPr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Pr>
      <w:rFonts w:ascii="宋体" w:eastAsia="宋体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Pr>
      <w:rFonts w:ascii="宋体" w:eastAsia="宋体"/>
      <w:b/>
      <w:bCs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ascii="宋体" w:eastAsia="宋体"/>
      <w:b/>
      <w:bCs/>
      <w:kern w:val="0"/>
      <w:sz w:val="28"/>
      <w:szCs w:val="28"/>
    </w:rPr>
  </w:style>
  <w:style w:type="paragraph" w:styleId="11">
    <w:name w:val="toc 1"/>
    <w:basedOn w:val="a"/>
    <w:next w:val="a"/>
    <w:uiPriority w:val="39"/>
    <w:pPr>
      <w:spacing w:after="120"/>
      <w:ind w:left="3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21">
    <w:name w:val="toc 2"/>
    <w:basedOn w:val="a"/>
    <w:next w:val="a"/>
    <w:uiPriority w:val="39"/>
    <w:pPr>
      <w:spacing w:after="120"/>
      <w:ind w:left="6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31">
    <w:name w:val="toc 3"/>
    <w:basedOn w:val="a"/>
    <w:next w:val="a"/>
    <w:uiPriority w:val="39"/>
    <w:pPr>
      <w:spacing w:after="120"/>
      <w:ind w:left="9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41">
    <w:name w:val="toc 4"/>
    <w:basedOn w:val="a"/>
    <w:next w:val="a"/>
    <w:uiPriority w:val="39"/>
    <w:pPr>
      <w:spacing w:after="120"/>
      <w:ind w:left="12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51">
    <w:name w:val="toc 5"/>
    <w:basedOn w:val="a"/>
    <w:next w:val="a"/>
    <w:uiPriority w:val="39"/>
    <w:pPr>
      <w:spacing w:after="120"/>
      <w:ind w:left="1500" w:hanging="300"/>
      <w:textAlignment w:val="top"/>
    </w:pPr>
    <w:rPr>
      <w:rFonts w:ascii="Myriad Pro" w:hAnsi="Myriad Pro" w:cs="Myriad Pro"/>
      <w:sz w:val="21"/>
      <w:szCs w:val="21"/>
    </w:rPr>
  </w:style>
  <w:style w:type="paragraph" w:customStyle="1" w:styleId="para">
    <w:name w:val="para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customStyle="1" w:styleId="link">
    <w:name w:val="link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BB29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2901"/>
    <w:rPr>
      <w:rFonts w:ascii="宋体" w:eastAsia="宋体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290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2901"/>
    <w:rPr>
      <w:rFonts w:ascii="宋体" w:eastAsia="宋体"/>
      <w:kern w:val="0"/>
      <w:sz w:val="18"/>
      <w:szCs w:val="18"/>
    </w:rPr>
  </w:style>
  <w:style w:type="character" w:styleId="a7">
    <w:name w:val="Hyperlink"/>
    <w:basedOn w:val="a0"/>
    <w:uiPriority w:val="99"/>
    <w:unhideWhenUsed/>
    <w:rsid w:val="00F730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5.xml"/><Relationship Id="rId21" Type="http://schemas.openxmlformats.org/officeDocument/2006/relationships/image" Target="media/image9.png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63" Type="http://schemas.openxmlformats.org/officeDocument/2006/relationships/image" Target="media/image47.png"/><Relationship Id="rId68" Type="http://schemas.openxmlformats.org/officeDocument/2006/relationships/image" Target="media/image52.png"/><Relationship Id="rId84" Type="http://schemas.openxmlformats.org/officeDocument/2006/relationships/image" Target="media/image68.png"/><Relationship Id="rId89" Type="http://schemas.openxmlformats.org/officeDocument/2006/relationships/image" Target="media/image73.png"/><Relationship Id="rId16" Type="http://schemas.openxmlformats.org/officeDocument/2006/relationships/image" Target="media/image4.png"/><Relationship Id="rId11" Type="http://schemas.openxmlformats.org/officeDocument/2006/relationships/footer" Target="footer2.xml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74" Type="http://schemas.openxmlformats.org/officeDocument/2006/relationships/image" Target="media/image58.png"/><Relationship Id="rId79" Type="http://schemas.openxmlformats.org/officeDocument/2006/relationships/image" Target="media/image63.png"/><Relationship Id="rId5" Type="http://schemas.openxmlformats.org/officeDocument/2006/relationships/footnotes" Target="footnotes.xml"/><Relationship Id="rId90" Type="http://schemas.openxmlformats.org/officeDocument/2006/relationships/image" Target="media/image74.png"/><Relationship Id="rId95" Type="http://schemas.openxmlformats.org/officeDocument/2006/relationships/fontTable" Target="fontTable.xml"/><Relationship Id="rId22" Type="http://schemas.openxmlformats.org/officeDocument/2006/relationships/image" Target="media/image10.png"/><Relationship Id="rId27" Type="http://schemas.openxmlformats.org/officeDocument/2006/relationships/image" Target="media/image11.png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64" Type="http://schemas.openxmlformats.org/officeDocument/2006/relationships/image" Target="media/image48.png"/><Relationship Id="rId69" Type="http://schemas.openxmlformats.org/officeDocument/2006/relationships/image" Target="media/image53.png"/><Relationship Id="rId8" Type="http://schemas.openxmlformats.org/officeDocument/2006/relationships/header" Target="header1.xml"/><Relationship Id="rId51" Type="http://schemas.openxmlformats.org/officeDocument/2006/relationships/image" Target="media/image35.png"/><Relationship Id="rId72" Type="http://schemas.openxmlformats.org/officeDocument/2006/relationships/image" Target="media/image56.png"/><Relationship Id="rId80" Type="http://schemas.openxmlformats.org/officeDocument/2006/relationships/image" Target="media/image64.png"/><Relationship Id="rId85" Type="http://schemas.openxmlformats.org/officeDocument/2006/relationships/image" Target="media/image69.png"/><Relationship Id="rId93" Type="http://schemas.openxmlformats.org/officeDocument/2006/relationships/header" Target="header6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5" Type="http://schemas.openxmlformats.org/officeDocument/2006/relationships/header" Target="header5.xml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30.png"/><Relationship Id="rId59" Type="http://schemas.openxmlformats.org/officeDocument/2006/relationships/image" Target="media/image43.png"/><Relationship Id="rId67" Type="http://schemas.openxmlformats.org/officeDocument/2006/relationships/image" Target="media/image51.jpeg"/><Relationship Id="rId20" Type="http://schemas.openxmlformats.org/officeDocument/2006/relationships/image" Target="media/image8.png"/><Relationship Id="rId41" Type="http://schemas.openxmlformats.org/officeDocument/2006/relationships/image" Target="media/image25.png"/><Relationship Id="rId54" Type="http://schemas.openxmlformats.org/officeDocument/2006/relationships/image" Target="media/image38.png"/><Relationship Id="rId62" Type="http://schemas.openxmlformats.org/officeDocument/2006/relationships/image" Target="media/image46.png"/><Relationship Id="rId70" Type="http://schemas.openxmlformats.org/officeDocument/2006/relationships/image" Target="media/image54.png"/><Relationship Id="rId75" Type="http://schemas.openxmlformats.org/officeDocument/2006/relationships/image" Target="media/image59.png"/><Relationship Id="rId83" Type="http://schemas.openxmlformats.org/officeDocument/2006/relationships/image" Target="media/image67.png"/><Relationship Id="rId88" Type="http://schemas.openxmlformats.org/officeDocument/2006/relationships/image" Target="media/image72.png"/><Relationship Id="rId91" Type="http://schemas.openxmlformats.org/officeDocument/2006/relationships/image" Target="media/image75.png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header" Target="header4.xml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10" Type="http://schemas.openxmlformats.org/officeDocument/2006/relationships/footer" Target="footer1.xml"/><Relationship Id="rId31" Type="http://schemas.openxmlformats.org/officeDocument/2006/relationships/image" Target="media/image15.pn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60" Type="http://schemas.openxmlformats.org/officeDocument/2006/relationships/image" Target="media/image44.png"/><Relationship Id="rId65" Type="http://schemas.openxmlformats.org/officeDocument/2006/relationships/image" Target="media/image49.png"/><Relationship Id="rId73" Type="http://schemas.openxmlformats.org/officeDocument/2006/relationships/image" Target="media/image57.png"/><Relationship Id="rId78" Type="http://schemas.openxmlformats.org/officeDocument/2006/relationships/image" Target="media/image62.png"/><Relationship Id="rId81" Type="http://schemas.openxmlformats.org/officeDocument/2006/relationships/image" Target="media/image65.png"/><Relationship Id="rId86" Type="http://schemas.openxmlformats.org/officeDocument/2006/relationships/image" Target="media/image70.png"/><Relationship Id="rId94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39" Type="http://schemas.openxmlformats.org/officeDocument/2006/relationships/image" Target="media/image23.png"/><Relationship Id="rId34" Type="http://schemas.openxmlformats.org/officeDocument/2006/relationships/image" Target="media/image18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76" Type="http://schemas.openxmlformats.org/officeDocument/2006/relationships/image" Target="media/image60.png"/><Relationship Id="rId7" Type="http://schemas.openxmlformats.org/officeDocument/2006/relationships/image" Target="media/image1.png"/><Relationship Id="rId71" Type="http://schemas.openxmlformats.org/officeDocument/2006/relationships/image" Target="media/image55.png"/><Relationship Id="rId92" Type="http://schemas.openxmlformats.org/officeDocument/2006/relationships/image" Target="media/image76.png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24" Type="http://schemas.openxmlformats.org/officeDocument/2006/relationships/footer" Target="footer4.xml"/><Relationship Id="rId40" Type="http://schemas.openxmlformats.org/officeDocument/2006/relationships/image" Target="media/image24.png"/><Relationship Id="rId45" Type="http://schemas.openxmlformats.org/officeDocument/2006/relationships/image" Target="media/image29.png"/><Relationship Id="rId66" Type="http://schemas.openxmlformats.org/officeDocument/2006/relationships/image" Target="media/image50.png"/><Relationship Id="rId87" Type="http://schemas.openxmlformats.org/officeDocument/2006/relationships/image" Target="media/image71.png"/><Relationship Id="rId61" Type="http://schemas.openxmlformats.org/officeDocument/2006/relationships/image" Target="media/image45.png"/><Relationship Id="rId82" Type="http://schemas.openxmlformats.org/officeDocument/2006/relationships/image" Target="media/image66.png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56" Type="http://schemas.openxmlformats.org/officeDocument/2006/relationships/image" Target="media/image40.png"/><Relationship Id="rId77" Type="http://schemas.openxmlformats.org/officeDocument/2006/relationships/image" Target="media/image6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30</Pages>
  <Words>6400</Words>
  <Characters>30336</Characters>
  <Application>Microsoft Office Word</Application>
  <DocSecurity>0</DocSecurity>
  <Lines>892</Lines>
  <Paragraphs>781</Paragraphs>
  <ScaleCrop>false</ScaleCrop>
  <Company/>
  <LinksUpToDate>false</LinksUpToDate>
  <CharactersWithSpaces>35955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朱飞娜</dc:creator>
  <cp:keywords/>
  <dc:description/>
  <cp:lastModifiedBy>朱飞娜</cp:lastModifiedBy>
  <cp:revision>9</cp:revision>
  <dcterms:created xsi:type="dcterms:W3CDTF">2025-02-25T08:36:00Z</dcterms:created>
  <dcterms:modified xsi:type="dcterms:W3CDTF">2025-02-26T07:02:00Z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HWMT_d46a6755">
    <vt:lpwstr>f245e9ca_mFV3xz84ICk0OMpOlHv9rBL/QkQ=_8QYrr2J+YTAzPdxMkHb8rUmM4LuQGFWdtrG4Q8OO8lCH7Pac1nThqdc7DmE4MIFi1zpXgP+gf/rayYvFLsF2xHLbgQ==_8be54e21</vt:lpwstr>
  </property>
</Properties>
</file>