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80E" w:rsidRDefault="00555143">
      <w:pPr>
        <w:spacing w:before="3165"/>
        <w:ind w:lef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2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80E" w:rsidRDefault="00324242">
      <w:pPr>
        <w:spacing w:before="240"/>
        <w:ind w:lef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>Taurus</w:t>
      </w:r>
    </w:p>
    <w:p w:rsidR="00E7280E" w:rsidRDefault="00324242">
      <w:pPr>
        <w:spacing w:before="350"/>
        <w:ind w:lef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Návod k obsluze</w:t>
      </w:r>
    </w:p>
    <w:p w:rsidR="00E7280E" w:rsidRDefault="00324242">
      <w:pPr>
        <w:tabs>
          <w:tab w:val="right" w:pos="9400"/>
        </w:tabs>
        <w:spacing w:before="8800"/>
        <w:ind w:lef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 </w:t>
      </w:r>
      <w:r>
        <w:rPr>
          <w:rFonts w:ascii="Myriad Pro" w:hAnsi="Myriad Pro"/>
          <w:sz w:val="28"/>
        </w:rPr>
        <w:tab/>
        <w:t>V1.0.0</w:t>
      </w:r>
    </w:p>
    <w:p w:rsidR="00E7280E" w:rsidRDefault="00E7280E">
      <w:pPr>
        <w:sectPr w:rsidR="00E7280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 w:rsidR="00E7280E" w:rsidRDefault="0032424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0" w:name="d2e39"/>
      <w:bookmarkStart w:id="1" w:name="_Toc179361452"/>
      <w:bookmarkEnd w:id="0"/>
      <w:r>
        <w:rPr>
          <w:rFonts w:ascii="Myriad Pro" w:hAnsi="Myriad Pro"/>
          <w:b/>
          <w:sz w:val="44"/>
        </w:rPr>
        <w:lastRenderedPageBreak/>
        <w:t>Předmluva</w:t>
      </w:r>
      <w:bookmarkEnd w:id="1"/>
    </w:p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" w:name="d5e12a1026"/>
      <w:bookmarkEnd w:id="2"/>
      <w:r>
        <w:rPr>
          <w:rFonts w:ascii="Myriad Pro" w:hAnsi="Myriad Pro"/>
          <w:sz w:val="28"/>
        </w:rPr>
        <w:t>Obecné</w:t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příručka seznamuje s funkcemi a provozem kamery Pegasus (dále jen „kamera“). Před použitím zařízení si pečlivě přečtěte příručku a uschovejte si ji pro budoucí použití.</w:t>
      </w:r>
    </w:p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3" w:name="d5e21a1026"/>
      <w:bookmarkEnd w:id="3"/>
      <w:r>
        <w:rPr>
          <w:rFonts w:ascii="Myriad Pro" w:hAnsi="Myriad Pro"/>
          <w:sz w:val="28"/>
        </w:rPr>
        <w:t>Bezpečnostní pokyny</w:t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příručce se mohou objevit následující signální slova.</w:t>
      </w:r>
    </w:p>
    <w:tbl>
      <w:tblPr>
        <w:tblW w:w="8788" w:type="dxa"/>
        <w:tblInd w:w="845" w:type="dxa"/>
        <w:tblLayout w:type="fixed"/>
        <w:tblLook w:val="0000" w:firstRow="0" w:lastRow="0" w:firstColumn="0" w:lastColumn="0" w:noHBand="0" w:noVBand="0"/>
      </w:tblPr>
      <w:tblGrid>
        <w:gridCol w:w="2836"/>
        <w:gridCol w:w="5952"/>
      </w:tblGrid>
      <w:tr w:rsidR="00E7280E" w:rsidTr="00D90B78">
        <w:trPr>
          <w:cantSplit/>
          <w:trHeight w:val="400"/>
          <w:tblHeader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4" w:name="d5e29a1026"/>
            <w:bookmarkEnd w:id="4"/>
            <w:r>
              <w:rPr>
                <w:rFonts w:ascii="Myriad Pro" w:hAnsi="Myriad Pro"/>
                <w:b/>
                <w:sz w:val="21"/>
              </w:rPr>
              <w:t>Signální slova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Význam</w:t>
            </w:r>
          </w:p>
        </w:tc>
      </w:tr>
      <w:tr w:rsidR="00E7280E" w:rsidTr="00D90B78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55514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5" w:name="d5e55a1026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7E059BF" wp14:editId="44DFA65D">
                  <wp:extent cx="1087212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21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závažného nebezpečí, které, pokud by mu nebylo zamezeno, může mít za následek smrt nebo vážné zranění.</w:t>
            </w:r>
          </w:p>
        </w:tc>
      </w:tr>
      <w:tr w:rsidR="00E7280E" w:rsidTr="00D90B78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55514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6" w:name="d5e66a102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2FE1D8B" wp14:editId="79C03C94">
                  <wp:extent cx="1085479" cy="360000"/>
                  <wp:effectExtent l="0" t="0" r="635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47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středně nebo málo závažného nebezpečí, které, pokud by mu nebylo zamezeno, může mít za následek lehké nebo nepříliš závažné zranění.</w:t>
            </w:r>
          </w:p>
        </w:tc>
      </w:tr>
      <w:tr w:rsidR="00E7280E" w:rsidTr="00D90B78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55514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7" w:name="d5e77a1026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EE0E6DC" wp14:editId="750571BE">
                  <wp:extent cx="1238125" cy="360000"/>
                  <wp:effectExtent l="0" t="0" r="635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12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možné riziko, které, pokud by mu nebylo zamezeno, může mít za následek škodu na majetku, ztrátu dat, snížení výkonu nebo neočekávané výsledky.</w:t>
            </w:r>
          </w:p>
        </w:tc>
      </w:tr>
      <w:tr w:rsidR="00E7280E" w:rsidTr="00D90B78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55514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" w:name="d5e88a1026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CE96E79" wp14:editId="523FF9E3">
                  <wp:extent cx="635984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98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Elektrostaticky citlivá zařízení.</w:t>
            </w:r>
          </w:p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zařízení, které je citlivé na elektrostatický výboj.</w:t>
            </w:r>
          </w:p>
        </w:tc>
      </w:tr>
      <w:tr w:rsidR="00E7280E" w:rsidTr="00D90B78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55514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" w:name="d5e105a1026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B6262E3" wp14:editId="08788E1D">
                  <wp:extent cx="1418650" cy="3240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65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nebezpečné vysoké napětí.</w:t>
            </w:r>
          </w:p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pozor, abyste nepřišli do styku s elektrickým proudem.</w:t>
            </w:r>
          </w:p>
        </w:tc>
      </w:tr>
      <w:tr w:rsidR="00E7280E" w:rsidTr="00D90B78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55514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" w:name="d5e122a1026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3F09487" wp14:editId="0F7EB60B">
                  <wp:extent cx="1561500" cy="324000"/>
                  <wp:effectExtent l="0" t="0" r="635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5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nebezpečí laserového záření.</w:t>
            </w:r>
          </w:p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 na to, abyste nebyli vystaveni laserovému paprsku.</w:t>
            </w:r>
          </w:p>
        </w:tc>
      </w:tr>
      <w:tr w:rsidR="00E7280E" w:rsidTr="00D90B78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55514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1" w:name="d5e138a1026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B1A83EA" wp14:editId="1343592A">
                  <wp:extent cx="899795" cy="26352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Uvádí metody, které vám pomohou vyřešit problém nebo vám ušetří čas.</w:t>
            </w:r>
          </w:p>
        </w:tc>
      </w:tr>
      <w:tr w:rsidR="00E7280E" w:rsidTr="00D90B78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55514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" w:name="d5e149a1026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9C059BB" wp14:editId="033F1AA0">
                  <wp:extent cx="899795" cy="21209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Poskytuje dodatečné informace formou doplnění textu.</w:t>
            </w:r>
          </w:p>
        </w:tc>
      </w:tr>
    </w:tbl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3" w:name="d5e160a1026"/>
      <w:bookmarkEnd w:id="13"/>
      <w:r>
        <w:rPr>
          <w:rFonts w:ascii="Myriad Pro" w:hAnsi="Myriad Pro"/>
          <w:sz w:val="28"/>
        </w:rPr>
        <w:t>Historie revizí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930"/>
        <w:gridCol w:w="2929"/>
        <w:gridCol w:w="2929"/>
      </w:tblGrid>
      <w:tr w:rsidR="00E7280E">
        <w:trPr>
          <w:cantSplit/>
          <w:trHeight w:val="400"/>
          <w:tblHeader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14" w:name="d5e165a1026"/>
            <w:bookmarkEnd w:id="14"/>
            <w:r>
              <w:rPr>
                <w:rFonts w:ascii="Myriad Pro" w:hAnsi="Myriad Pro"/>
                <w:b/>
                <w:sz w:val="21"/>
              </w:rPr>
              <w:t>Verze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Obsah revize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Doba vydání</w:t>
            </w:r>
          </w:p>
        </w:tc>
      </w:tr>
      <w:tr w:rsidR="00E7280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V1.0.0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První vydání.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4933E9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4933E9">
              <w:rPr>
                <w:rFonts w:ascii="Myriad Pro" w:hAnsi="Myriad Pro"/>
                <w:sz w:val="21"/>
              </w:rPr>
              <w:t>Říjen 2024</w:t>
            </w:r>
          </w:p>
        </w:tc>
      </w:tr>
    </w:tbl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5" w:name="d5e208a1026"/>
      <w:bookmarkEnd w:id="15"/>
      <w:r>
        <w:rPr>
          <w:rFonts w:ascii="Myriad Pro" w:hAnsi="Myriad Pro"/>
          <w:sz w:val="28"/>
        </w:rPr>
        <w:t>Oznámení o ochraně osobních údajů</w:t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Jako uživatel zařízení nebo správce údajů můžete shromažďovat osobní údaje jiných osob, například jejich obličej, otisky prstů a registrační značku. Musíte dodržovat místní zákony a předpisy na ochranu soukromí, abyste chránili oprávněná práva a zájmy jiných osob, a to zavedením opatření, která mimo jiné zahrnují: Zajištění jasné a viditelné identifikace, která lidi informuje o existenci sledované oblasti a poskytuje jim potřebné kontaktní informace.</w:t>
      </w:r>
    </w:p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" w:name="d5e217a1026"/>
      <w:bookmarkEnd w:id="16"/>
      <w:r>
        <w:rPr>
          <w:rFonts w:ascii="Myriad Pro" w:hAnsi="Myriad Pro"/>
          <w:sz w:val="28"/>
        </w:rPr>
        <w:t>O této příručce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7" w:name="d5e222a1026"/>
      <w:bookmarkEnd w:id="1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Tato příručka je určena pouze pro referenční účely. Mezi příručkou a výrobkem se mohou </w:t>
      </w:r>
      <w:r>
        <w:rPr>
          <w:rFonts w:ascii="Myriad Pro" w:hAnsi="Myriad Pro"/>
          <w:sz w:val="21"/>
        </w:rPr>
        <w:lastRenderedPageBreak/>
        <w:t>vyskytnout drobné rozdíly.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Neručíme za škody vzniklé v důsledku používání výrobku způsobem, který není v souladu s touto příručkou.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Tato příručka bude aktualizována podle posledních zákonů a předpisů příslušných jurisdikcí. Podrobné informace naleznete v tištěné uživatelské příručce, na disku CD-ROM, s pomocí QR kódu nebo na našich oficiálních webových stránkách. Tato příručka je určena pouze pro referenční účely. Mezi elektronickou verzí a tištěnou verzí se mohou vyskytnout drobné rozdíly.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Všechna provedení a software se mohou změnit bez předchozího písemného upozornění. Aktualizace výrobku mohou způsobit, že se mezi skutečným výrobkem a příručkou objeví určité rozdíly. Chcete-li získat nejnovější program a dodatečnou dokumentaci, obraťte se na zákaznický servis.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tištěné verzi se mohou vyskytnout chyby nebo odchylky v popisu funkcí, operací a technických údajů. V případě jakýchkoli pochybností nebo rozporů si vyhrazujeme právo na konečné vysvětlení.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Nelze-li příručku (ve formátu PDF) otevřít, aktualizujte software čtečky nebo vyzkoušejte jiný běžný software ke čtení souborů ve formátu PDF.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Všechny ochranné známky, registrované ochranné známky a názvy společností uvedené v příručce jsou majetkem příslušných vlastníků.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případě, že se při použití zařízení vyskytne jakýkoli problém, navštivte naše webové stránky, kontaktujte dodavatele nebo zákaznický servis.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 jakýchkoli nejasností nebo rozporů si vyhrazujeme právo na konečné vysvětlení.</w:t>
      </w:r>
    </w:p>
    <w:p w:rsidR="00E7280E" w:rsidRDefault="0032424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8" w:name="_Toc179361453"/>
      <w:r>
        <w:rPr>
          <w:rFonts w:ascii="Myriad Pro" w:hAnsi="Myriad Pro"/>
          <w:b/>
          <w:sz w:val="44"/>
        </w:rPr>
        <w:lastRenderedPageBreak/>
        <w:t>Důležitá bezpečnostní opatření a varování</w:t>
      </w:r>
      <w:bookmarkEnd w:id="18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část popisuje obsah týkající se správného zacházení se zařízením, prevence rizik a prevence škod na majetku. Před použitím zařízení si ji pečlivě přečtěte a při jejím používání dodržujte pokyny.</w:t>
      </w:r>
    </w:p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9" w:name="d30e15a1026"/>
      <w:bookmarkEnd w:id="19"/>
      <w:r>
        <w:rPr>
          <w:rFonts w:ascii="Myriad Pro" w:hAnsi="Myriad Pro"/>
          <w:sz w:val="28"/>
        </w:rPr>
        <w:t>Požadavky na přepravu</w:t>
      </w:r>
    </w:p>
    <w:p w:rsidR="00E7280E" w:rsidRDefault="00D90B78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0FCCB3B5" wp14:editId="3B16EB04">
            <wp:extent cx="597013" cy="198000"/>
            <wp:effectExtent l="0" t="0" r="0" b="0"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13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0" w:name="d30e22a1026"/>
      <w:bookmarkEnd w:id="2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přepravujte v rámci povolených vlhkostních a teplotních podmínek.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přepravě přístroj nesmí spadnout, nesmíte jej stlačit, silně s ním nevibrujte a neponořujte jej do kapaliny. Při přenášení kameru opatrně zvedněte a položte, aby nedošlo k poškození vnitřního vybavení ani uvolnění kabelového spojení.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Nepřepravujte kameru bez obalu. Při přepravě kamery použijte standardní obal od výrobce nebo materiál stejné kvality, jinak se může kamera snadno poškodit.</w:t>
      </w:r>
    </w:p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1" w:name="d30e35a1026"/>
      <w:bookmarkEnd w:id="21"/>
      <w:r>
        <w:rPr>
          <w:rFonts w:ascii="Myriad Pro" w:hAnsi="Myriad Pro"/>
          <w:sz w:val="28"/>
        </w:rPr>
        <w:t>Požadavky na úložiště</w:t>
      </w:r>
    </w:p>
    <w:p w:rsidR="00E7280E" w:rsidRDefault="00D90B78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5D84C43F" wp14:editId="49698864">
            <wp:extent cx="597013" cy="198000"/>
            <wp:effectExtent l="0" t="0" r="0" b="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13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" w:name="d30e42a1026"/>
      <w:bookmarkEnd w:id="2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v rámci povolených vlhkostních a teplotních podmínek.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neumisťujte na vlhké, prašné ani extrémně horké či chladné místo se silným elektromagnetickým zářením nebo nestabilním osvětlením.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nesmítestlačit, silně s ním nevibrujte a neponořujte jej do kapaliny.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skladování mechanicky nevibrujte a zabraňte nárazu.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na větraném místě bez silného elektromagnetického záření.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dlouhodobém skladování baterie se ujistěte, že je každý půlrok plně nabitá, aby byla zajištěna kvalita baterie. Jinak může dojít k poškození.</w:t>
      </w:r>
    </w:p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3" w:name="d30e65a1026"/>
      <w:bookmarkEnd w:id="23"/>
      <w:r>
        <w:rPr>
          <w:rFonts w:ascii="Myriad Pro" w:hAnsi="Myriad Pro"/>
          <w:sz w:val="28"/>
        </w:rPr>
        <w:t>Provozní požadavky</w:t>
      </w:r>
    </w:p>
    <w:p w:rsidR="00E7280E" w:rsidRDefault="00D90B78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019769EB" wp14:editId="28C6FCD1">
            <wp:extent cx="597967" cy="198000"/>
            <wp:effectExtent l="0" t="0" r="0" b="0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6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" w:name="d30e72a1026"/>
      <w:bookmarkEnd w:id="2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Do kamery nevkládejte cizí přdměty, aby nedošlo ke zkratu, který by mohl způsobit poškození kamery nebo zranění osob.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Nevystavujte zařízení vysokému elektromagnetickému záření ani prašnému prostředí.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Nemiřte objektivem do slunce ani na jiné jasné světlo.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Nesprávné použití nebo výměna baterie může způsobit nebezpečí výbuchu.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Pomocí dodané nabíječky nenabíjejte jiné typy baterií. Ujistěte se, že se během nabíjení v okruhu 2 m od nabíječky nenachází žádný hořlavý materiál.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Zkontrolujte, zda je zástrčka správně zapojena do elektrické zásuvky.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 jednomu napájecímu adaptéru nepřipojujte více zařízení, abyste zabránili přehřátí nebo nebezpečí požáru způsobenému přetížením.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Vychází-li ze zařízení kouř, zápach nebo hluk, okamžitě vypněte napájení, odpojte napájecí kabel a kontaktujte servisní středisko.</w:t>
      </w:r>
    </w:p>
    <w:p w:rsidR="00E7280E" w:rsidRDefault="0055514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9748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" w:name="d30e105a1026"/>
      <w:bookmarkEnd w:id="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Kameru nerozebírejte. Vnitřní komponenty může opravovat pouze kvalifikovaný odborník. </w:t>
      </w:r>
      <w:r>
        <w:rPr>
          <w:rFonts w:ascii="Myriad Pro" w:hAnsi="Myriad Pro"/>
          <w:sz w:val="21"/>
        </w:rPr>
        <w:lastRenderedPageBreak/>
        <w:t>Demontáž bez odborné pomoci může způsobit vniknutí vody nebo může vést k tomu, že kamera bude produkovat nekvalitní obraz.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Provozní teplota: –30 °C až +55 °C (–22 °F až +121 °F) a provozní vlhkost musí být nejvýše 95 %.</w:t>
      </w:r>
    </w:p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6" w:name="d30e115a1026"/>
      <w:bookmarkEnd w:id="26"/>
      <w:r>
        <w:rPr>
          <w:rFonts w:ascii="Myriad Pro" w:hAnsi="Myriad Pro"/>
          <w:sz w:val="28"/>
        </w:rPr>
        <w:t>Požadavky na údržbu a opravu</w:t>
      </w:r>
    </w:p>
    <w:p w:rsidR="00E7280E" w:rsidRDefault="00D90B78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E4EBB99" wp14:editId="4D7FAC3B">
            <wp:extent cx="597967" cy="198000"/>
            <wp:effectExtent l="0" t="0" r="0" b="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6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7" w:name="d30e122a1026"/>
      <w:bookmarkEnd w:id="2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 V případě, že se do kamery dostane kapalina, okamžitě přestaňte kameru používat, vypněte napájení a odpojte všechny kabely. Poté se obraťte na místní zákaznický servis.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Používejte příslušenství předepsané výrobcem. Kameru by měli udržovat kvalifikovaní odborníci.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Před čištěním kamery nezapomeňte vypnout napájení, abyste předešli úrazu elektrickým proudem.</w:t>
      </w:r>
    </w:p>
    <w:p w:rsidR="00E7280E" w:rsidRDefault="00D90B78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5D84C43F" wp14:editId="49698864">
            <wp:extent cx="597013" cy="198000"/>
            <wp:effectExtent l="0" t="0" r="0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13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Nefunguje-li kamera správně, obraťte se na místní zákaznický servis. Kameru nerozebírejte.</w:t>
      </w:r>
    </w:p>
    <w:p w:rsidR="00E7280E" w:rsidRDefault="0055514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9748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8" w:name="d30e142a1026"/>
      <w:bookmarkEnd w:id="2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Tělo kamery očistěte měkkým suchým hadříkem. V případě obtížně odstranitelných nečistot vezměte čistý a měkký hadřík, namočte jej do trochy neutrálního čisticího prostředku a jemně prach setřete. Poté z kamery dalším suchým hadříkem setřete veškerou zbývající tekutinu. Nikdy nepoužívejte těkavá rozpouštědla, jako je alkohol, benzen a ředidla, ani silné a abrazivní čisticí prostředky. V opačném případě dojde k poškození povrchové úpravy kamery a ke snížení jejího pracovního výkonu.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Uschovejte tovární balení kamery. Porouchá-li se kamera, zabalte ji do továrního balení a odešlete ji prodejci.</w:t>
      </w:r>
    </w:p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9" w:name="d30e152a1026"/>
      <w:bookmarkEnd w:id="29"/>
      <w:r>
        <w:rPr>
          <w:rFonts w:ascii="Myriad Pro" w:hAnsi="Myriad Pro"/>
          <w:sz w:val="28"/>
        </w:rPr>
        <w:t>Požadavky na laser</w:t>
      </w:r>
    </w:p>
    <w:p w:rsidR="00D90B78" w:rsidRDefault="0055514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30" w:name="d30e155a1026"/>
      <w:bookmarkEnd w:id="30"/>
      <w:r>
        <w:rPr>
          <w:rFonts w:ascii="Myriad Pro" w:hAnsi="Myriad Pro"/>
          <w:noProof/>
          <w:sz w:val="21"/>
        </w:rPr>
        <w:drawing>
          <wp:inline distT="0" distB="0" distL="0" distR="0">
            <wp:extent cx="969913" cy="198000"/>
            <wp:effectExtent l="0" t="0" r="190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913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Laser může poškodit oči. Když je laser zapnutý, nedívejte se přímo na laserový paprsek ani jej nepozorujte optickými přístroji.</w:t>
      </w:r>
    </w:p>
    <w:p w:rsidR="00E7280E" w:rsidRDefault="00E7280E">
      <w:pPr>
        <w:sectPr w:rsidR="00E7280E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 w:rsidR="00E7280E" w:rsidRDefault="00324242"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lastRenderedPageBreak/>
        <w:t>Table of Contents</w:t>
      </w:r>
    </w:p>
    <w:p w:rsidR="00D90B78" w:rsidRDefault="00324242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anchor="_Toc179361452" w:history="1">
        <w:r w:rsidR="00D90B78" w:rsidRPr="001A072D">
          <w:rPr>
            <w:rStyle w:val="a7"/>
            <w:b/>
            <w:noProof/>
          </w:rPr>
          <w:t>Předmluva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_Toc179361452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I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53" w:history="1">
        <w:r w:rsidR="00D90B78" w:rsidRPr="001A072D">
          <w:rPr>
            <w:rStyle w:val="a7"/>
            <w:b/>
            <w:noProof/>
          </w:rPr>
          <w:t>Důležitá bezpečnostní opatření a varování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_Toc179361453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III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54" w:history="1">
        <w:r w:rsidR="00D90B78" w:rsidRPr="001A072D">
          <w:rPr>
            <w:rStyle w:val="a7"/>
            <w:b/>
            <w:noProof/>
          </w:rPr>
          <w:t>1 Úvod k výrobku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_Toc179361454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55" w:history="1">
        <w:r w:rsidR="00D90B78" w:rsidRPr="001A072D">
          <w:rPr>
            <w:rStyle w:val="a7"/>
            <w:b/>
            <w:noProof/>
          </w:rPr>
          <w:t>2 Struktura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_Toc179361455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2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56" w:history="1">
        <w:r w:rsidR="00D90B78" w:rsidRPr="001A072D">
          <w:rPr>
            <w:rStyle w:val="a7"/>
            <w:b/>
            <w:noProof/>
          </w:rPr>
          <w:t>2.1 Obsah balení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_Toc179361456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2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57" w:history="1">
        <w:r w:rsidR="00D90B78" w:rsidRPr="001A072D">
          <w:rPr>
            <w:rStyle w:val="a7"/>
            <w:b/>
            <w:noProof/>
          </w:rPr>
          <w:t>2.2 Popis zařízení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_Toc179361457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3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58" w:history="1">
        <w:r w:rsidR="00D90B78" w:rsidRPr="001A072D">
          <w:rPr>
            <w:rStyle w:val="a7"/>
            <w:b/>
            <w:noProof/>
          </w:rPr>
          <w:t>3 Základní operace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_Toc179361458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6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59" w:history="1">
        <w:r w:rsidR="00D90B78" w:rsidRPr="001A072D">
          <w:rPr>
            <w:rStyle w:val="a7"/>
            <w:b/>
            <w:noProof/>
          </w:rPr>
          <w:t>3.1 Manuální spuštění a vypnutí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_Toc179361459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6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60" w:history="1">
        <w:r w:rsidR="00D90B78" w:rsidRPr="001A072D">
          <w:rPr>
            <w:rStyle w:val="a7"/>
            <w:b/>
            <w:noProof/>
          </w:rPr>
          <w:t>3.2 Úprava obrazu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_Toc179361460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6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61" w:history="1">
        <w:r w:rsidR="00D90B78" w:rsidRPr="001A072D">
          <w:rPr>
            <w:rStyle w:val="a7"/>
            <w:b/>
            <w:noProof/>
          </w:rPr>
          <w:t>3.2.1 Úprava zaostření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_Toc179361461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6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62" w:history="1">
        <w:r w:rsidR="00D90B78" w:rsidRPr="001A072D">
          <w:rPr>
            <w:rStyle w:val="a7"/>
            <w:b/>
            <w:noProof/>
          </w:rPr>
          <w:t>3.2.2 Nastavení barevných palet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_Toc179361462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6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63" w:history="1">
        <w:r w:rsidR="00D90B78" w:rsidRPr="001A072D">
          <w:rPr>
            <w:rStyle w:val="a7"/>
            <w:b/>
            <w:noProof/>
          </w:rPr>
          <w:t>3.2.3 Nastavení jasu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_Toc179361463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9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64" w:history="1">
        <w:r w:rsidR="00D90B78" w:rsidRPr="001A072D">
          <w:rPr>
            <w:rStyle w:val="a7"/>
            <w:b/>
            <w:noProof/>
          </w:rPr>
          <w:t>3.2.4 Nastavení kontrastu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_Toc179361464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9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65" w:history="1">
        <w:r w:rsidR="00D90B78" w:rsidRPr="001A072D">
          <w:rPr>
            <w:rStyle w:val="a7"/>
            <w:b/>
            <w:noProof/>
          </w:rPr>
          <w:t>3.2.5 Nastavení ostrosti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_Toc179361465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9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66" w:history="1">
        <w:r w:rsidR="00D90B78" w:rsidRPr="001A072D">
          <w:rPr>
            <w:rStyle w:val="a7"/>
            <w:b/>
            <w:noProof/>
          </w:rPr>
          <w:t>3.3 Konfigurace kamery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_Toc179361466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10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67" w:history="1">
        <w:r w:rsidR="00D90B78" w:rsidRPr="001A072D">
          <w:rPr>
            <w:rStyle w:val="a7"/>
            <w:b/>
            <w:noProof/>
          </w:rPr>
          <w:t>3.3.1 Popis nabídky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_Toc179361467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10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68" w:history="1">
        <w:r w:rsidR="00D90B78" w:rsidRPr="001A072D">
          <w:rPr>
            <w:rStyle w:val="a7"/>
            <w:b/>
            <w:noProof/>
          </w:rPr>
          <w:t>3.3.2 Stručná nabídka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_Toc179361468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10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69" w:history="1">
        <w:r w:rsidR="00D90B78" w:rsidRPr="001A072D">
          <w:rPr>
            <w:rStyle w:val="a7"/>
            <w:b/>
            <w:noProof/>
          </w:rPr>
          <w:t>3.3.3 Standardní nabídka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_Toc179361469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11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70" w:history="1">
        <w:r w:rsidR="00D90B78" w:rsidRPr="001A072D">
          <w:rPr>
            <w:rStyle w:val="a7"/>
            <w:b/>
            <w:noProof/>
          </w:rPr>
          <w:t>3.3.3.1 Nastavení režimu lesa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_Toc179361470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11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71" w:history="1">
        <w:r w:rsidR="00D90B78" w:rsidRPr="001A072D">
          <w:rPr>
            <w:rStyle w:val="a7"/>
            <w:b/>
            <w:noProof/>
          </w:rPr>
          <w:t>3.3.3.2 Nastavení připojení k síti Wi-Fi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_Toc179361471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11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72" w:history="1">
        <w:r w:rsidR="00D90B78" w:rsidRPr="001A072D">
          <w:rPr>
            <w:rStyle w:val="a7"/>
            <w:b/>
            <w:noProof/>
          </w:rPr>
          <w:t>3.3.3.3 Nastavení horkého bodu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_Toc179361472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12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73" w:history="1">
        <w:r w:rsidR="00D90B78" w:rsidRPr="001A072D">
          <w:rPr>
            <w:rStyle w:val="a7"/>
            <w:b/>
            <w:noProof/>
          </w:rPr>
          <w:t>3.3.3.4 Nastavení Automatické FFC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_Toc179361473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12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74" w:history="1">
        <w:r w:rsidR="00D90B78" w:rsidRPr="001A072D">
          <w:rPr>
            <w:rStyle w:val="a7"/>
            <w:b/>
            <w:noProof/>
          </w:rPr>
          <w:t>3.3.3.5 Nastavení Automatické nahrávání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_Toc179361474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12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75" w:history="1">
        <w:r w:rsidR="00D90B78" w:rsidRPr="001A072D">
          <w:rPr>
            <w:rStyle w:val="a7"/>
            <w:b/>
            <w:noProof/>
          </w:rPr>
          <w:t>3.3.3.6 Nastavení DPC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_Toc179361475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12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76" w:history="1">
        <w:r w:rsidR="00D90B78" w:rsidRPr="001A072D">
          <w:rPr>
            <w:rStyle w:val="a7"/>
            <w:b/>
            <w:noProof/>
          </w:rPr>
          <w:t>3.3.3.7 Nastavení velikostmi nabídek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_Toc179361476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13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77" w:history="1">
        <w:r w:rsidR="00D90B78" w:rsidRPr="001A072D">
          <w:rPr>
            <w:rStyle w:val="a7"/>
            <w:b/>
            <w:noProof/>
          </w:rPr>
          <w:t>3.3.3.8 Nastavení nastřelení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_Toc179361477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13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78" w:history="1">
        <w:r w:rsidR="00D90B78" w:rsidRPr="001A072D">
          <w:rPr>
            <w:rStyle w:val="a7"/>
            <w:b/>
            <w:noProof/>
          </w:rPr>
          <w:t>3.3.3.9 Nastavení profilu vynulování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_Toc179361478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14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79" w:history="1">
        <w:r w:rsidR="00D90B78" w:rsidRPr="001A072D">
          <w:rPr>
            <w:rStyle w:val="a7"/>
            <w:b/>
            <w:noProof/>
          </w:rPr>
          <w:t>3.3.3.10 Nastavení režimu měření vzdálenosti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_Toc179361479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14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80" w:history="1">
        <w:r w:rsidR="00D90B78" w:rsidRPr="001A072D">
          <w:rPr>
            <w:rStyle w:val="a7"/>
            <w:b/>
            <w:noProof/>
          </w:rPr>
          <w:t>3.3.3.11 Nastavení laserového dálkoměru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_Toc179361480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15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5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81" w:history="1">
        <w:r w:rsidR="00D90B78" w:rsidRPr="001A072D">
          <w:rPr>
            <w:rStyle w:val="a7"/>
            <w:b/>
            <w:noProof/>
          </w:rPr>
          <w:t>3.3.3.11.1 Úvahy o měření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_Toc179361481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15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5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82" w:history="1">
        <w:r w:rsidR="00D90B78" w:rsidRPr="001A072D">
          <w:rPr>
            <w:rStyle w:val="a7"/>
            <w:b/>
            <w:noProof/>
          </w:rPr>
          <w:t>3.3.3.11.2 Nastavení režimu laserového dálkoměru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_Toc179361482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16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83" w:history="1">
        <w:r w:rsidR="00D90B78" w:rsidRPr="001A072D">
          <w:rPr>
            <w:rStyle w:val="a7"/>
            <w:b/>
            <w:noProof/>
          </w:rPr>
          <w:t>3.3.3.12 Nastavení systému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_Toc179361483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16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84" w:history="1">
        <w:r w:rsidR="00D90B78" w:rsidRPr="001A072D">
          <w:rPr>
            <w:rStyle w:val="a7"/>
            <w:b/>
            <w:noProof/>
          </w:rPr>
          <w:t>3.3.3.13 Zobrazení informací o verzi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_Toc179361484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17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85" w:history="1">
        <w:r w:rsidR="00D90B78" w:rsidRPr="001A072D">
          <w:rPr>
            <w:rStyle w:val="a7"/>
            <w:b/>
            <w:noProof/>
          </w:rPr>
          <w:t>3.3.3.14 Obnovení výchozího nastavení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_Toc179361485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17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86" w:history="1">
        <w:r w:rsidR="00D90B78" w:rsidRPr="001A072D">
          <w:rPr>
            <w:rStyle w:val="a7"/>
            <w:b/>
            <w:noProof/>
          </w:rPr>
          <w:t>3.4 Video a snímek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_Toc179361486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17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87" w:history="1">
        <w:r w:rsidR="00D90B78" w:rsidRPr="001A072D">
          <w:rPr>
            <w:rStyle w:val="a7"/>
            <w:b/>
            <w:noProof/>
          </w:rPr>
          <w:t>3.4.1 Nahrávání videí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_Toc179361487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17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88" w:history="1">
        <w:r w:rsidR="00D90B78" w:rsidRPr="001A072D">
          <w:rPr>
            <w:rStyle w:val="a7"/>
            <w:b/>
            <w:noProof/>
          </w:rPr>
          <w:t>3.4.1.1 Automatické nahrávání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_Toc179361488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17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89" w:history="1">
        <w:r w:rsidR="00D90B78" w:rsidRPr="001A072D">
          <w:rPr>
            <w:rStyle w:val="a7"/>
            <w:b/>
            <w:noProof/>
          </w:rPr>
          <w:t>3.4.1.2 Nahrávání videí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_Toc179361489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17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90" w:history="1">
        <w:r w:rsidR="00D90B78" w:rsidRPr="001A072D">
          <w:rPr>
            <w:rStyle w:val="a7"/>
            <w:b/>
            <w:noProof/>
          </w:rPr>
          <w:t>3.4.2 Pořizování snímků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_Toc179361490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18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91" w:history="1">
        <w:r w:rsidR="00D90B78" w:rsidRPr="001A072D">
          <w:rPr>
            <w:rStyle w:val="a7"/>
            <w:b/>
            <w:noProof/>
          </w:rPr>
          <w:t>3.4.3 Export souboru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_Toc179361491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18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92" w:history="1">
        <w:r w:rsidR="00D90B78" w:rsidRPr="001A072D">
          <w:rPr>
            <w:rStyle w:val="a7"/>
            <w:b/>
            <w:noProof/>
          </w:rPr>
          <w:t>3.5 Napájení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_Toc179361492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18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93" w:history="1">
        <w:r w:rsidR="00D90B78" w:rsidRPr="001A072D">
          <w:rPr>
            <w:rStyle w:val="a7"/>
            <w:b/>
            <w:noProof/>
          </w:rPr>
          <w:t>3.5.1 Instalace baterie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_Toc179361493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18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94" w:history="1">
        <w:r w:rsidR="00D90B78" w:rsidRPr="001A072D">
          <w:rPr>
            <w:rStyle w:val="a7"/>
            <w:b/>
            <w:noProof/>
          </w:rPr>
          <w:t>3.5.2 Nabíjení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_Toc179361494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18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95" w:history="1">
        <w:r w:rsidR="00D90B78" w:rsidRPr="001A072D">
          <w:rPr>
            <w:rStyle w:val="a7"/>
            <w:b/>
            <w:noProof/>
          </w:rPr>
          <w:t>4 Aktualizace systému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_Toc179361495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20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96" w:history="1">
        <w:r w:rsidR="00D90B78" w:rsidRPr="001A072D">
          <w:rPr>
            <w:rStyle w:val="a7"/>
            <w:b/>
            <w:noProof/>
          </w:rPr>
          <w:t>4.1 Ruční aktualizace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_Toc179361496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20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97" w:history="1">
        <w:r w:rsidR="00D90B78" w:rsidRPr="001A072D">
          <w:rPr>
            <w:rStyle w:val="a7"/>
            <w:b/>
            <w:noProof/>
          </w:rPr>
          <w:t>4.2 Aktualizace prostřednictvím aplikace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_Toc179361497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20</w:t>
        </w:r>
        <w:r w:rsidR="00D90B78">
          <w:rPr>
            <w:noProof/>
          </w:rPr>
          <w:fldChar w:fldCharType="end"/>
        </w:r>
      </w:hyperlink>
    </w:p>
    <w:p w:rsidR="00D90B78" w:rsidRDefault="003A7824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79361498" w:history="1">
        <w:r w:rsidR="00D90B78" w:rsidRPr="001A072D">
          <w:rPr>
            <w:rStyle w:val="a7"/>
            <w:b/>
            <w:noProof/>
          </w:rPr>
          <w:t>Appendix 1 Oznámení o shodě</w:t>
        </w:r>
        <w:r w:rsidR="00D90B78">
          <w:rPr>
            <w:noProof/>
          </w:rPr>
          <w:tab/>
        </w:r>
        <w:r w:rsidR="00D90B78">
          <w:rPr>
            <w:noProof/>
          </w:rPr>
          <w:fldChar w:fldCharType="begin"/>
        </w:r>
        <w:r w:rsidR="00D90B78">
          <w:rPr>
            <w:noProof/>
          </w:rPr>
          <w:instrText xml:space="preserve"> PAGEREF _Toc179361498 \h </w:instrText>
        </w:r>
        <w:r w:rsidR="00D90B78">
          <w:rPr>
            <w:noProof/>
          </w:rPr>
        </w:r>
        <w:r w:rsidR="00D90B78">
          <w:rPr>
            <w:noProof/>
          </w:rPr>
          <w:fldChar w:fldCharType="separate"/>
        </w:r>
        <w:r w:rsidR="00D90B78">
          <w:rPr>
            <w:noProof/>
          </w:rPr>
          <w:t>21</w:t>
        </w:r>
        <w:r w:rsidR="00D90B78">
          <w:rPr>
            <w:noProof/>
          </w:rPr>
          <w:fldChar w:fldCharType="end"/>
        </w:r>
      </w:hyperlink>
    </w:p>
    <w:p w:rsidR="00E7280E" w:rsidRDefault="00324242">
      <w:pPr>
        <w:sectPr w:rsidR="00E7280E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 w:rsidR="00E7280E" w:rsidRDefault="0032424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1" w:name="_Toc179361454"/>
      <w:r>
        <w:rPr>
          <w:rFonts w:ascii="Myriad Pro" w:hAnsi="Myriad Pro"/>
          <w:b/>
          <w:sz w:val="44"/>
        </w:rPr>
        <w:lastRenderedPageBreak/>
        <w:t>1 Úvod k výrobku</w:t>
      </w:r>
      <w:bookmarkEnd w:id="31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Monokulární termokamera pořizuje ostrý termální obraz s rychlou snímkovou frekvencí pro plynulé a dokonalé vidění běžících cílů a pohybujících se vozidel. Kamera je navržena tak, aby zvyšovala povědomí o situaci v kteroukoli denní dobu, a dokáže detekovat lidi, zvířata a předměty v úplné tmě, v mlze nebo za ostrého světla, čímž poskytuje profesionálům v oblasti vymáhání práva, lovcům a nadšencům do venkovních aktivit spolehlivé termální zobrazování v náročných podmínkách. Kamera je vybavena laserovým dálkoměrem, který dokáže přesně změřit vzdálenost cíle. Hojně se používá v přírodě při lovu, pozorování zvířat a dalších činnostech.</w:t>
      </w:r>
    </w:p>
    <w:p w:rsidR="00E7280E" w:rsidRDefault="0032424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2" w:name="_Toc179361455"/>
      <w:r>
        <w:rPr>
          <w:rFonts w:ascii="Myriad Pro" w:hAnsi="Myriad Pro"/>
          <w:b/>
          <w:sz w:val="44"/>
        </w:rPr>
        <w:lastRenderedPageBreak/>
        <w:t>2 Struktura</w:t>
      </w:r>
      <w:bookmarkEnd w:id="32"/>
    </w:p>
    <w:p w:rsidR="00E7280E" w:rsidRDefault="0032424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" w:name="_Toc179361456"/>
      <w:r>
        <w:rPr>
          <w:rFonts w:ascii="Myriad Pro" w:hAnsi="Myriad Pro"/>
          <w:b/>
          <w:sz w:val="36"/>
        </w:rPr>
        <w:t>2.1 Obsah balení</w:t>
      </w:r>
      <w:bookmarkEnd w:id="33"/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4" w:name="d40e12a1026"/>
      <w:bookmarkEnd w:id="34"/>
      <w:r>
        <w:rPr>
          <w:rFonts w:ascii="Myriad Pro" w:hAnsi="Myriad Pro"/>
          <w:sz w:val="21"/>
        </w:rPr>
        <w:t>Figure 2-1 Obsah balení</w:t>
      </w:r>
    </w:p>
    <w:p w:rsidR="00E7280E" w:rsidRDefault="00555143" w:rsidP="00D90B78">
      <w:pPr>
        <w:adjustRightInd/>
        <w:spacing w:after="60"/>
        <w:ind w:left="1259" w:hanging="420"/>
        <w:jc w:val="center"/>
      </w:pPr>
      <w:bookmarkStart w:id="35" w:name="d40e17a1026"/>
      <w:bookmarkEnd w:id="35"/>
      <w:r>
        <w:rPr>
          <w:noProof/>
        </w:rPr>
        <w:drawing>
          <wp:inline distT="0" distB="0" distL="0" distR="0">
            <wp:extent cx="5486400" cy="4965637"/>
            <wp:effectExtent l="0" t="0" r="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96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6" w:name="_Toc179361457"/>
      <w:r>
        <w:rPr>
          <w:rFonts w:ascii="Myriad Pro" w:hAnsi="Myriad Pro"/>
          <w:b/>
          <w:sz w:val="36"/>
        </w:rPr>
        <w:lastRenderedPageBreak/>
        <w:t>2.2 Popis zařízení</w:t>
      </w:r>
      <w:bookmarkEnd w:id="36"/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7" w:name="d45e12a1026"/>
      <w:bookmarkEnd w:id="37"/>
      <w:r>
        <w:rPr>
          <w:rFonts w:ascii="Myriad Pro" w:hAnsi="Myriad Pro"/>
          <w:sz w:val="21"/>
        </w:rPr>
        <w:t>Figure 2-2 Popis tlačítka (s LRF)</w:t>
      </w:r>
    </w:p>
    <w:p w:rsidR="00E7280E" w:rsidRDefault="00555143">
      <w:pPr>
        <w:keepNext/>
        <w:adjustRightInd/>
        <w:spacing w:after="60"/>
        <w:ind w:left="1260" w:hanging="420"/>
        <w:jc w:val="center"/>
      </w:pPr>
      <w:bookmarkStart w:id="38" w:name="d45e17a1026"/>
      <w:bookmarkEnd w:id="38"/>
      <w:r>
        <w:rPr>
          <w:noProof/>
        </w:rPr>
        <w:drawing>
          <wp:inline distT="0" distB="0" distL="0" distR="0">
            <wp:extent cx="3240000" cy="291546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91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9" w:name="d45e20a1026"/>
      <w:bookmarkEnd w:id="39"/>
      <w:r>
        <w:rPr>
          <w:rFonts w:ascii="Myriad Pro" w:hAnsi="Myriad Pro"/>
          <w:sz w:val="21"/>
        </w:rPr>
        <w:t>Figure 2-3 Popis tlačítka (bez LRF)</w:t>
      </w:r>
    </w:p>
    <w:p w:rsidR="00E7280E" w:rsidRDefault="00555143">
      <w:pPr>
        <w:keepNext/>
        <w:adjustRightInd/>
        <w:spacing w:after="60"/>
        <w:ind w:left="1260" w:hanging="420"/>
        <w:jc w:val="center"/>
      </w:pPr>
      <w:bookmarkStart w:id="40" w:name="d45e25a1026"/>
      <w:bookmarkEnd w:id="40"/>
      <w:r>
        <w:rPr>
          <w:noProof/>
        </w:rPr>
        <w:drawing>
          <wp:inline distT="0" distB="0" distL="0" distR="0">
            <wp:extent cx="3240000" cy="2910979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91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1" w:name="d45e28a1026"/>
      <w:bookmarkEnd w:id="41"/>
      <w:r>
        <w:rPr>
          <w:rFonts w:ascii="Myriad Pro" w:hAnsi="Myriad Pro"/>
          <w:sz w:val="21"/>
        </w:rPr>
        <w:t>Table 2-1 Popis tlačítek (s LRF)</w:t>
      </w:r>
    </w:p>
    <w:tbl>
      <w:tblPr>
        <w:tblW w:w="8788" w:type="dxa"/>
        <w:tblInd w:w="845" w:type="dxa"/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5952"/>
      </w:tblGrid>
      <w:tr w:rsidR="00E7280E" w:rsidTr="00D90B78">
        <w:trPr>
          <w:cantSplit/>
          <w:trHeight w:val="40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E7280E" w:rsidTr="00D90B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napájení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2" w:name="d45e68a1026"/>
            <w:bookmarkEnd w:id="42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spustíte nebo vypnete kameru.</w:t>
            </w:r>
          </w:p>
          <w:p w:rsidR="00E7280E" w:rsidRDefault="0032424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přejdete do režimu spánku.</w:t>
            </w:r>
          </w:p>
        </w:tc>
      </w:tr>
      <w:tr w:rsidR="00E7280E" w:rsidTr="00D90B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nabídky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3" w:name="d45e89a1026"/>
            <w:bookmarkEnd w:id="4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přejdete do standardní nabídky.</w:t>
            </w:r>
          </w:p>
          <w:p w:rsidR="00E7280E" w:rsidRDefault="00324242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přejdete do stručné nabídky.</w:t>
            </w:r>
          </w:p>
          <w:p w:rsidR="00E7280E" w:rsidRDefault="0032424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Dvojitým stisknutím vyberte pseudobarvu.</w:t>
            </w:r>
          </w:p>
        </w:tc>
      </w:tr>
      <w:tr w:rsidR="00E7280E" w:rsidTr="00D90B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zoomu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4" w:name="d45e113a1026"/>
            <w:bookmarkEnd w:id="44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přepněte mezi velikostmi nabídek;</w:t>
            </w:r>
          </w:p>
          <w:p w:rsidR="00E7280E" w:rsidRDefault="0032424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Dvojím stisknutím provedete kalibraci plochého pole obrazu.</w:t>
            </w:r>
          </w:p>
        </w:tc>
      </w:tr>
      <w:tr w:rsidR="00E7280E" w:rsidTr="00D90B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Laserové tlačítko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5" w:name="d45e134a1026"/>
            <w:bookmarkEnd w:id="45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zapnete režim laserového dálkoměru.</w:t>
            </w:r>
          </w:p>
          <w:p w:rsidR="00E7280E" w:rsidRDefault="00324242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nahrávejte videa.</w:t>
            </w:r>
          </w:p>
          <w:p w:rsidR="00E7280E" w:rsidRDefault="00555143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629285" cy="197485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280E" w:rsidRDefault="00324242">
            <w:pPr>
              <w:keepNext/>
              <w:keepLines/>
              <w:adjustRightInd/>
              <w:spacing w:line="300" w:lineRule="auto"/>
              <w:ind w:left="1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>Laser může poškodit oči. Když je laser zapnutý, nedívejte se přímo na laserový paprsek ani jej nepozorujte optickými přístroji.</w:t>
            </w:r>
          </w:p>
          <w:p w:rsidR="00E7280E" w:rsidRDefault="00555143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19710" cy="168275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280E" w:rsidRDefault="00324242">
            <w:pPr>
              <w:keepNext/>
              <w:keepLines/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bookmarkStart w:id="46" w:name="d45e148a1026"/>
            <w:bookmarkEnd w:id="46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 xml:space="preserve">Před zapnutím funkce se ujistěte, že jste nastavili režim laserového dálkoměru. Podrobnosti naleznete v </w:t>
            </w:r>
            <w:hyperlink w:anchor="d61e7a1026" w:history="1">
              <w:r>
                <w:rPr>
                  <w:rFonts w:ascii="Myriad Pro" w:hAnsi="Myriad Pro"/>
                  <w:sz w:val="21"/>
                  <w:highlight w:val="lightGray"/>
                </w:rPr>
                <w:t>"3.3.3.11 Nastavení laserového dálkoměru"</w:t>
              </w:r>
            </w:hyperlink>
            <w:r>
              <w:rPr>
                <w:rFonts w:ascii="Myriad Pro" w:hAnsi="Myriad Pro"/>
                <w:sz w:val="21"/>
                <w:highlight w:val="lightGray"/>
              </w:rPr>
              <w:t>.</w:t>
            </w:r>
          </w:p>
          <w:p w:rsidR="00E7280E" w:rsidRPr="00D90B78" w:rsidRDefault="00324242" w:rsidP="00D90B78">
            <w:pPr>
              <w:keepNext/>
              <w:keepLines/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>Funkce dálkoměru je k dispozici pouze při vzdálenosti větší než 10 </w:t>
            </w:r>
            <w:r w:rsidR="00D90B78">
              <w:rPr>
                <w:rFonts w:ascii="Myriad Pro" w:hAnsi="Myriad Pro"/>
                <w:sz w:val="21"/>
                <w:highlight w:val="lightGray"/>
              </w:rPr>
              <w:t>m.</w:t>
            </w:r>
          </w:p>
        </w:tc>
      </w:tr>
      <w:tr w:rsidR="00E7280E" w:rsidTr="00D90B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Laserové tlačítko + lačítko nabídky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Press the two buttons at the same time to capture images.</w:t>
            </w:r>
          </w:p>
        </w:tc>
      </w:tr>
    </w:tbl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7" w:name="d45e177a1026"/>
      <w:bookmarkEnd w:id="47"/>
      <w:r>
        <w:rPr>
          <w:rFonts w:ascii="Myriad Pro" w:hAnsi="Myriad Pro"/>
          <w:sz w:val="21"/>
        </w:rPr>
        <w:t>Table 2-2 Popis tlačítek (bez LRF)</w:t>
      </w:r>
    </w:p>
    <w:tbl>
      <w:tblPr>
        <w:tblW w:w="8788" w:type="dxa"/>
        <w:tblInd w:w="845" w:type="dxa"/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5952"/>
      </w:tblGrid>
      <w:tr w:rsidR="00E7280E" w:rsidTr="00D90B78">
        <w:trPr>
          <w:cantSplit/>
          <w:trHeight w:val="40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E7280E" w:rsidTr="00D90B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napájení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8" w:name="d45e217a1026"/>
            <w:bookmarkEnd w:id="48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spustíte nebo vypnete kameru.</w:t>
            </w:r>
          </w:p>
          <w:p w:rsidR="00E7280E" w:rsidRDefault="0032424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přejdete do režimu spánku.</w:t>
            </w:r>
          </w:p>
        </w:tc>
      </w:tr>
      <w:tr w:rsidR="00E7280E" w:rsidTr="00D90B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nabídky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9" w:name="d45e238a1026"/>
            <w:bookmarkEnd w:id="49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přejdete do standardní nabídky.</w:t>
            </w:r>
          </w:p>
          <w:p w:rsidR="00E7280E" w:rsidRDefault="00324242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přejdete do stručné nabídky.</w:t>
            </w:r>
          </w:p>
          <w:p w:rsidR="00E7280E" w:rsidRDefault="0032424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Dvojitým stisknutím vyberte pseudobarvu.</w:t>
            </w:r>
          </w:p>
        </w:tc>
      </w:tr>
      <w:tr w:rsidR="00E7280E" w:rsidTr="00D90B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zoomu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50" w:name="d45e262a1026"/>
            <w:bookmarkEnd w:id="5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přepněte mezi velikostmi nabídek;</w:t>
            </w:r>
          </w:p>
          <w:p w:rsidR="00E7280E" w:rsidRDefault="0032424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Dvojím stisknutím provedete kalibraci plochého pole obrazu.</w:t>
            </w:r>
          </w:p>
        </w:tc>
      </w:tr>
      <w:tr w:rsidR="00E7280E" w:rsidTr="00D90B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zachycení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51" w:name="d45e283a1026"/>
            <w:bookmarkEnd w:id="5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 podržením tlačítka nahrávejte videa.</w:t>
            </w:r>
          </w:p>
          <w:p w:rsidR="00E7280E" w:rsidRDefault="0032424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pořídíte snímky.</w:t>
            </w:r>
          </w:p>
        </w:tc>
      </w:tr>
    </w:tbl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52" w:name="d45e297a1026"/>
      <w:bookmarkEnd w:id="52"/>
      <w:r>
        <w:rPr>
          <w:rFonts w:ascii="Myriad Pro" w:hAnsi="Myriad Pro"/>
          <w:sz w:val="21"/>
        </w:rPr>
        <w:t>Figure 2-4 Popis komponenty (s LRF)</w:t>
      </w:r>
    </w:p>
    <w:p w:rsidR="00E7280E" w:rsidRDefault="00555143" w:rsidP="00D90B78">
      <w:pPr>
        <w:adjustRightInd/>
        <w:spacing w:after="60"/>
        <w:ind w:left="1259" w:hanging="420"/>
        <w:jc w:val="center"/>
      </w:pPr>
      <w:bookmarkStart w:id="53" w:name="d45e302a1026"/>
      <w:bookmarkEnd w:id="53"/>
      <w:r>
        <w:rPr>
          <w:noProof/>
        </w:rPr>
        <w:drawing>
          <wp:inline distT="0" distB="0" distL="0" distR="0">
            <wp:extent cx="4323080" cy="234061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54" w:name="d45e306a1026"/>
      <w:bookmarkEnd w:id="54"/>
      <w:r>
        <w:rPr>
          <w:rFonts w:ascii="Myriad Pro" w:hAnsi="Myriad Pro"/>
          <w:sz w:val="21"/>
        </w:rPr>
        <w:lastRenderedPageBreak/>
        <w:t>Figure 2-5 Popis komponenty (bez LRF)</w:t>
      </w:r>
    </w:p>
    <w:p w:rsidR="00E7280E" w:rsidRDefault="00555143">
      <w:pPr>
        <w:keepNext/>
        <w:adjustRightInd/>
        <w:spacing w:after="60"/>
        <w:ind w:left="1260" w:hanging="420"/>
        <w:jc w:val="center"/>
      </w:pPr>
      <w:bookmarkStart w:id="55" w:name="d45e311a1026"/>
      <w:bookmarkEnd w:id="55"/>
      <w:r>
        <w:rPr>
          <w:noProof/>
        </w:rPr>
        <w:drawing>
          <wp:inline distT="0" distB="0" distL="0" distR="0">
            <wp:extent cx="4323080" cy="230441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56" w:name="d45e314a1026"/>
      <w:bookmarkEnd w:id="56"/>
      <w:r>
        <w:rPr>
          <w:rFonts w:ascii="Myriad Pro" w:hAnsi="Myriad Pro"/>
          <w:sz w:val="21"/>
        </w:rPr>
        <w:t>Table 2-3 Popis komponent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443"/>
        <w:gridCol w:w="1798"/>
        <w:gridCol w:w="5547"/>
      </w:tblGrid>
      <w:tr w:rsidR="00E7280E">
        <w:trPr>
          <w:cantSplit/>
          <w:trHeight w:val="400"/>
          <w:tblHeader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E7280E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Ochranný kryt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Ochrana proti prachu. Nepoužíváte-li kameru, zavřete kryt.</w:t>
            </w:r>
          </w:p>
        </w:tc>
      </w:tr>
      <w:tr w:rsidR="00E7280E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Zaostřovací knoflík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Ručním Stiskněte zaostřovacího knoflík upravte zaostření tak, aby byl obraz jasný.</w:t>
            </w:r>
          </w:p>
        </w:tc>
      </w:tr>
      <w:tr w:rsidR="00E7280E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Laserový modul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Měří vzdálenost mezi kamerou a cílem.</w:t>
            </w:r>
          </w:p>
          <w:p w:rsidR="00E7280E" w:rsidRDefault="00555143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19710" cy="168275"/>
                  <wp:effectExtent l="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280E" w:rsidRDefault="00324242">
            <w:pPr>
              <w:keepNext/>
              <w:keepLines/>
              <w:spacing w:before="60" w:after="60" w:line="300" w:lineRule="auto"/>
              <w:ind w:left="1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>This function is only supported by the Camera with LRF.</w:t>
            </w:r>
          </w:p>
          <w:p w:rsidR="00E7280E" w:rsidRDefault="00555143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629285" cy="197485"/>
                  <wp:effectExtent l="0" t="0" r="0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>Laser může poškodit oči. Když je laser zapnutý, nedívejte se přímo na laserový paprsek ani jej nepozorujte optickými přístroji.</w:t>
            </w:r>
          </w:p>
        </w:tc>
      </w:tr>
      <w:tr w:rsidR="00E7280E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Přihrádka na baterii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Místo pro uložení baterie.</w:t>
            </w:r>
          </w:p>
        </w:tc>
      </w:tr>
      <w:tr w:rsidR="00E7280E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Port Typ C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57" w:name="d45e406a1026"/>
            <w:bookmarkEnd w:id="57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Pro nabíjení se připojí k datovému kabelu.</w:t>
            </w:r>
          </w:p>
          <w:p w:rsidR="00E7280E" w:rsidRDefault="0032424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Připojení kamery k počítači pro export souborů.</w:t>
            </w:r>
          </w:p>
        </w:tc>
      </w:tr>
    </w:tbl>
    <w:p w:rsidR="00E7280E" w:rsidRDefault="0032424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58" w:name="_Toc179361458"/>
      <w:r>
        <w:rPr>
          <w:rFonts w:ascii="Myriad Pro" w:hAnsi="Myriad Pro"/>
          <w:b/>
          <w:sz w:val="44"/>
        </w:rPr>
        <w:lastRenderedPageBreak/>
        <w:t>3 Základní operace</w:t>
      </w:r>
      <w:bookmarkEnd w:id="58"/>
    </w:p>
    <w:p w:rsidR="00E7280E" w:rsidRDefault="0032424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59" w:name="_Toc179361459"/>
      <w:r>
        <w:rPr>
          <w:rFonts w:ascii="Myriad Pro" w:hAnsi="Myriad Pro"/>
          <w:b/>
          <w:sz w:val="36"/>
        </w:rPr>
        <w:t>3.1 Manuální spuštění a vypnutí</w:t>
      </w:r>
      <w:bookmarkEnd w:id="59"/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Stiskněte a podržte tlačítko tlačítko napájeníke spuštění nebo vypnutí kamery. Stiskněte tlačítko tlačítko napájeník pozastavení kamery.</w:t>
      </w:r>
    </w:p>
    <w:p w:rsidR="00E7280E" w:rsidRDefault="00555143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Po spuštění kamery sejměte ochranný kryt objektivu.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60" w:name="d77e18a1026"/>
      <w:bookmarkEnd w:id="6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vypnutá, stisknutím a podržením tlačítko napájeník ji spustíte.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zapnutá, stisknutím a podržením tlačítko napájeník ji vypnete.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zapnutá, stisknutím tlačítko napájeník k pozastavení kamery.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v režimu pozastavení, stisknutím tlačítko napájeník ji probudíte.</w:t>
      </w:r>
    </w:p>
    <w:p w:rsidR="00E7280E" w:rsidRDefault="0032424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61" w:name="_Toc179361460"/>
      <w:r>
        <w:rPr>
          <w:rFonts w:ascii="Myriad Pro" w:hAnsi="Myriad Pro"/>
          <w:b/>
          <w:sz w:val="36"/>
        </w:rPr>
        <w:t>3.2 Úprava obrazu</w:t>
      </w:r>
      <w:bookmarkEnd w:id="61"/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2" w:name="_Toc179361461"/>
      <w:r>
        <w:rPr>
          <w:rFonts w:ascii="Myriad Pro" w:hAnsi="Myriad Pro"/>
          <w:b/>
          <w:sz w:val="32"/>
        </w:rPr>
        <w:t>3.2.1 Úprava zaostření</w:t>
      </w:r>
      <w:bookmarkEnd w:id="62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Ručním Stiskněte zaostřovacího kroužku upravte zaostření tak, aby byl obraz jasný.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Zaměřte termální objektiv na cíl.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focus knob ve směru nebo proti směru hodinových ručiček, dokud nebude obraz jasný.</w:t>
      </w:r>
    </w:p>
    <w:p w:rsidR="00E7280E" w:rsidRDefault="00555143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Během nastavování se nedotýkejte objektivu, aby nedošlo k rozmazání, jinak by to mohlo ovlivnit kvalitu obrazu.</w:t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63" w:name="d110e33a1026"/>
      <w:bookmarkEnd w:id="63"/>
      <w:r>
        <w:rPr>
          <w:rFonts w:ascii="Myriad Pro" w:hAnsi="Myriad Pro"/>
          <w:sz w:val="21"/>
        </w:rPr>
        <w:t>Figure 3-1 Úprava zaostření</w:t>
      </w:r>
    </w:p>
    <w:p w:rsidR="00E7280E" w:rsidRDefault="00555143">
      <w:pPr>
        <w:keepNext/>
        <w:adjustRightInd/>
        <w:spacing w:after="60"/>
        <w:ind w:left="1260" w:hanging="420"/>
        <w:jc w:val="center"/>
      </w:pPr>
      <w:bookmarkStart w:id="64" w:name="d110e38a1026"/>
      <w:bookmarkEnd w:id="64"/>
      <w:r>
        <w:rPr>
          <w:noProof/>
        </w:rPr>
        <w:drawing>
          <wp:inline distT="0" distB="0" distL="0" distR="0">
            <wp:extent cx="1150214" cy="18000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21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5" w:name="_Toc179361462"/>
      <w:r>
        <w:rPr>
          <w:rFonts w:ascii="Myriad Pro" w:hAnsi="Myriad Pro"/>
          <w:b/>
          <w:sz w:val="32"/>
        </w:rPr>
        <w:t>3.2.2 Nastavení barevných palet</w:t>
      </w:r>
      <w:bookmarkEnd w:id="65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Vyberte barevné palety, které přidávají barvu do termálního snímku a používají barvu k označení teploty.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</w:t>
      </w:r>
      <w:bookmarkStart w:id="66" w:name="d115e21a1026"/>
      <w:bookmarkEnd w:id="6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stručné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67" w:name="d115e29a1026"/>
      <w:bookmarkEnd w:id="6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68" w:name="d115e31a1026"/>
      <w:bookmarkEnd w:id="6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lastRenderedPageBreak/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69" w:name="d115e39a1026"/>
      <w:bookmarkEnd w:id="6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70" w:name="d115e41a1026"/>
      <w:bookmarkEnd w:id="7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 vyberte barevných palet.</w:t>
      </w:r>
    </w:p>
    <w:p w:rsidR="00E7280E" w:rsidRDefault="00555143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Vhodné u kamera s LRF, stiskněte </w:t>
      </w:r>
      <w:bookmarkStart w:id="71" w:name="d115e48a1026"/>
      <w:bookmarkEnd w:id="71"/>
      <w:r w:rsidR="00555143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26352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nebo </w:t>
      </w:r>
      <w:bookmarkStart w:id="72" w:name="d115e50a1026"/>
      <w:bookmarkEnd w:id="72"/>
      <w:r w:rsidR="00555143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26352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a vyberte barevných palet.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73" w:name="d115e53a1026"/>
      <w:bookmarkEnd w:id="7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Bílá horká (WH): Objekty s vysokou teplotou jsou bílé. Čím vyšší teplota, tím jasnější barva.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Sépiová (SP): Objekty s vysokou teplotou jsou jantarové. Čím vyšší teplota, tím jasnější barva.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Zelená horká (GH): Objekty s vysokou teplotou jsou zelené. Čím vyšší teplota, tím jasnější barva.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Alarm (AM): Objekty s vysokou teplotou jsou červené. Objekty mohou vyniknout.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Železně červená (IR): Objekty s vysokou teplotou jsou červené. Čím vyšší teplota, tím jasnější barva.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Černá horká (BH): Objekty s vysokou teplotou jsou černé. Čím vyšší teplota, tím tmavší barva.</w:t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4" w:name="d115e78a1026"/>
      <w:bookmarkEnd w:id="74"/>
      <w:r>
        <w:rPr>
          <w:rFonts w:ascii="Myriad Pro" w:hAnsi="Myriad Pro"/>
          <w:sz w:val="21"/>
        </w:rPr>
        <w:t>Figure 3-2 Bílá horká</w:t>
      </w:r>
    </w:p>
    <w:p w:rsidR="00E7280E" w:rsidRDefault="00555143">
      <w:pPr>
        <w:keepNext/>
        <w:adjustRightInd/>
        <w:spacing w:after="60"/>
        <w:ind w:left="1260" w:hanging="420"/>
        <w:jc w:val="center"/>
      </w:pPr>
      <w:bookmarkStart w:id="75" w:name="d115e83a1026"/>
      <w:bookmarkEnd w:id="75"/>
      <w:r>
        <w:rPr>
          <w:noProof/>
        </w:rPr>
        <w:drawing>
          <wp:inline distT="0" distB="0" distL="0" distR="0">
            <wp:extent cx="3599180" cy="243586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6" w:name="d115e89a1026"/>
      <w:bookmarkEnd w:id="76"/>
      <w:r>
        <w:rPr>
          <w:rFonts w:ascii="Myriad Pro" w:hAnsi="Myriad Pro"/>
          <w:sz w:val="21"/>
        </w:rPr>
        <w:t>Figure 3-3 Sépiová</w:t>
      </w:r>
    </w:p>
    <w:p w:rsidR="00E7280E" w:rsidRDefault="00555143" w:rsidP="00D90B78">
      <w:pPr>
        <w:adjustRightInd/>
        <w:spacing w:after="60"/>
        <w:ind w:left="1259" w:hanging="420"/>
        <w:jc w:val="center"/>
      </w:pPr>
      <w:bookmarkStart w:id="77" w:name="d115e94a1026"/>
      <w:bookmarkEnd w:id="77"/>
      <w:r>
        <w:rPr>
          <w:noProof/>
        </w:rPr>
        <w:drawing>
          <wp:inline distT="0" distB="0" distL="0" distR="0">
            <wp:extent cx="3599180" cy="237744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8" w:name="d115e100a1026"/>
      <w:bookmarkEnd w:id="78"/>
      <w:r>
        <w:rPr>
          <w:rFonts w:ascii="Myriad Pro" w:hAnsi="Myriad Pro"/>
          <w:sz w:val="21"/>
        </w:rPr>
        <w:lastRenderedPageBreak/>
        <w:t>Figure 3-4 Zelená horká</w:t>
      </w:r>
    </w:p>
    <w:p w:rsidR="00E7280E" w:rsidRDefault="00555143">
      <w:pPr>
        <w:keepNext/>
        <w:adjustRightInd/>
        <w:spacing w:after="60"/>
        <w:ind w:left="1260" w:hanging="420"/>
        <w:jc w:val="center"/>
      </w:pPr>
      <w:bookmarkStart w:id="79" w:name="d115e105a1026"/>
      <w:bookmarkEnd w:id="79"/>
      <w:r>
        <w:rPr>
          <w:noProof/>
        </w:rPr>
        <w:drawing>
          <wp:inline distT="0" distB="0" distL="0" distR="0">
            <wp:extent cx="3599180" cy="241427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0" w:name="d115e112a1026"/>
      <w:bookmarkEnd w:id="80"/>
      <w:r>
        <w:rPr>
          <w:rFonts w:ascii="Myriad Pro" w:hAnsi="Myriad Pro"/>
          <w:sz w:val="21"/>
        </w:rPr>
        <w:t>Figure 3-5 Alarm</w:t>
      </w:r>
    </w:p>
    <w:p w:rsidR="00E7280E" w:rsidRDefault="00555143">
      <w:pPr>
        <w:keepNext/>
        <w:adjustRightInd/>
        <w:spacing w:after="60"/>
        <w:ind w:left="1260" w:hanging="420"/>
        <w:jc w:val="center"/>
      </w:pPr>
      <w:bookmarkStart w:id="81" w:name="d115e117a1026"/>
      <w:bookmarkEnd w:id="81"/>
      <w:r>
        <w:rPr>
          <w:noProof/>
        </w:rPr>
        <w:drawing>
          <wp:inline distT="0" distB="0" distL="0" distR="0">
            <wp:extent cx="3599180" cy="243586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2" w:name="d115e123a1026"/>
      <w:bookmarkEnd w:id="82"/>
      <w:r>
        <w:rPr>
          <w:rFonts w:ascii="Myriad Pro" w:hAnsi="Myriad Pro"/>
          <w:sz w:val="21"/>
        </w:rPr>
        <w:t>Figure 3-6 Železně červená</w:t>
      </w:r>
    </w:p>
    <w:p w:rsidR="00E7280E" w:rsidRDefault="00555143" w:rsidP="00D90B78">
      <w:pPr>
        <w:adjustRightInd/>
        <w:spacing w:after="60"/>
        <w:ind w:left="1259" w:hanging="420"/>
        <w:jc w:val="center"/>
      </w:pPr>
      <w:bookmarkStart w:id="83" w:name="d115e128a1026"/>
      <w:bookmarkEnd w:id="83"/>
      <w:r>
        <w:rPr>
          <w:noProof/>
        </w:rPr>
        <w:drawing>
          <wp:inline distT="0" distB="0" distL="0" distR="0">
            <wp:extent cx="3599180" cy="239966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4" w:name="d115e134a1026"/>
      <w:bookmarkEnd w:id="84"/>
      <w:r>
        <w:rPr>
          <w:rFonts w:ascii="Myriad Pro" w:hAnsi="Myriad Pro"/>
          <w:sz w:val="21"/>
        </w:rPr>
        <w:lastRenderedPageBreak/>
        <w:t>Figure 3-7 Černá horká</w:t>
      </w:r>
    </w:p>
    <w:p w:rsidR="00E7280E" w:rsidRDefault="00555143">
      <w:pPr>
        <w:keepNext/>
        <w:adjustRightInd/>
        <w:spacing w:after="60"/>
        <w:ind w:left="1260" w:hanging="420"/>
        <w:jc w:val="center"/>
      </w:pPr>
      <w:bookmarkStart w:id="85" w:name="d115e139a1026"/>
      <w:bookmarkEnd w:id="85"/>
      <w:r>
        <w:rPr>
          <w:noProof/>
        </w:rPr>
        <w:drawing>
          <wp:inline distT="0" distB="0" distL="0" distR="0">
            <wp:extent cx="3599180" cy="241427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86" w:name="_Toc179361463"/>
      <w:r>
        <w:rPr>
          <w:rFonts w:ascii="Myriad Pro" w:hAnsi="Myriad Pro"/>
          <w:b/>
          <w:sz w:val="32"/>
        </w:rPr>
        <w:t>3.2.3 Nastavení jasu</w:t>
      </w:r>
      <w:bookmarkEnd w:id="86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celkový jas obrazovky. Čím vyšší je úroveň, tím jasnější je obrazovka.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87" w:name="d120e15a1026"/>
      <w:bookmarkEnd w:id="8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</w:t>
      </w:r>
      <w:bookmarkStart w:id="88" w:name="d120e21a1026"/>
      <w:bookmarkEnd w:id="8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stručné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89" w:name="d120e29a1026"/>
      <w:bookmarkEnd w:id="8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90" w:name="d120e31a1026"/>
      <w:bookmarkEnd w:id="9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0000" cy="185051"/>
            <wp:effectExtent l="0" t="0" r="0" b="571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91" w:name="d120e39a1026"/>
      <w:bookmarkEnd w:id="9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92" w:name="d120e41a1026"/>
      <w:bookmarkEnd w:id="9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úroveň jasu. Čím vyšší je úroveň, tím jasnější je obrazovka.</w:t>
      </w:r>
    </w:p>
    <w:p w:rsidR="00E7280E" w:rsidRDefault="00555143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Vhodné u kamera s LRF, stiskněte </w:t>
      </w:r>
      <w:bookmarkStart w:id="93" w:name="d120e48a1026"/>
      <w:bookmarkEnd w:id="93"/>
      <w:r w:rsidR="00555143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26352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nebo </w:t>
      </w:r>
      <w:bookmarkStart w:id="94" w:name="d120e50a1026"/>
      <w:bookmarkEnd w:id="94"/>
      <w:r w:rsidR="00555143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26352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vyberte úroveň jasu.</w:t>
      </w:r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95" w:name="_Toc179361464"/>
      <w:r>
        <w:rPr>
          <w:rFonts w:ascii="Myriad Pro" w:hAnsi="Myriad Pro"/>
          <w:b/>
          <w:sz w:val="32"/>
        </w:rPr>
        <w:t>3.2.4 Nastavení kontrastu</w:t>
      </w:r>
      <w:bookmarkEnd w:id="95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kontrast obrazu. Čím vyšší je úroveň, tím větší je kontrast mezi světlými a tmavými oblastmi.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96" w:name="d125e15a1026"/>
      <w:bookmarkEnd w:id="96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</w:t>
      </w:r>
      <w:bookmarkStart w:id="97" w:name="d125e21a1026"/>
      <w:bookmarkEnd w:id="9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stručné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98" w:name="d125e29a1026"/>
      <w:bookmarkEnd w:id="9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99" w:name="d125e31a1026"/>
      <w:bookmarkEnd w:id="9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0000" cy="190561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100" w:name="d125e39a1026"/>
      <w:bookmarkEnd w:id="10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01" w:name="d125e41a1026"/>
      <w:bookmarkEnd w:id="10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úroveň kontrastu. Čím vyšší je úroveň, tím větší je kontrast mezi světlými a tmavými oblastmi.</w:t>
      </w:r>
    </w:p>
    <w:p w:rsidR="00E7280E" w:rsidRDefault="00555143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Vhodné u kamera s LRF, stiskněte </w:t>
      </w:r>
      <w:bookmarkStart w:id="102" w:name="d125e48a1026"/>
      <w:bookmarkEnd w:id="102"/>
      <w:r w:rsidR="00555143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26352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nebo </w:t>
      </w:r>
      <w:bookmarkStart w:id="103" w:name="d125e50a1026"/>
      <w:bookmarkEnd w:id="103"/>
      <w:r w:rsidR="00555143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26352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vyberte úroveň kontrastu.</w:t>
      </w:r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04" w:name="_Toc179361465"/>
      <w:r>
        <w:rPr>
          <w:rFonts w:ascii="Myriad Pro" w:hAnsi="Myriad Pro"/>
          <w:b/>
          <w:sz w:val="32"/>
        </w:rPr>
        <w:t>3.2.5 Nastavení ostrosti</w:t>
      </w:r>
      <w:bookmarkEnd w:id="104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ostrost okrajů obrazu. Čím vyšší je úroveň, tím jasnější jsou okraje obrazu.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05" w:name="d130e15a1026"/>
      <w:bookmarkEnd w:id="10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106" w:name="d130e21a1026"/>
      <w:bookmarkEnd w:id="10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107" w:name="d130e29a1026"/>
      <w:bookmarkEnd w:id="10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108" w:name="d130e31a1026"/>
      <w:bookmarkEnd w:id="10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109" w:name="d130e39a1026"/>
      <w:bookmarkEnd w:id="10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10" w:name="d130e41a1026"/>
      <w:bookmarkEnd w:id="11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ostrosti. Čím vyšší je úroveň, tím jasnější jsou okraje </w:t>
      </w:r>
      <w:r>
        <w:rPr>
          <w:rFonts w:ascii="Myriad Pro" w:hAnsi="Myriad Pro"/>
          <w:sz w:val="21"/>
        </w:rPr>
        <w:lastRenderedPageBreak/>
        <w:t>obrazu.</w:t>
      </w:r>
    </w:p>
    <w:p w:rsidR="00E7280E" w:rsidRDefault="00555143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Vhodné u kamera s LRF, stiskněte </w:t>
      </w:r>
      <w:bookmarkStart w:id="111" w:name="d130e48a1026"/>
      <w:bookmarkEnd w:id="111"/>
      <w:r w:rsidR="00555143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26352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nebo </w:t>
      </w:r>
      <w:bookmarkStart w:id="112" w:name="d130e50a1026"/>
      <w:bookmarkEnd w:id="112"/>
      <w:r w:rsidR="00555143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26352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vyberte ostrosti.</w:t>
      </w:r>
    </w:p>
    <w:p w:rsidR="00E7280E" w:rsidRDefault="0032424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113" w:name="_Toc179361466"/>
      <w:r>
        <w:rPr>
          <w:rFonts w:ascii="Myriad Pro" w:hAnsi="Myriad Pro"/>
          <w:b/>
          <w:sz w:val="36"/>
        </w:rPr>
        <w:t>3.3 Konfigurace kamery</w:t>
      </w:r>
      <w:bookmarkEnd w:id="113"/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14" w:name="_Toc179361467"/>
      <w:r>
        <w:rPr>
          <w:rFonts w:ascii="Myriad Pro" w:hAnsi="Myriad Pro"/>
          <w:b/>
          <w:sz w:val="32"/>
        </w:rPr>
        <w:t>3.3.1 Popis nabídky</w:t>
      </w:r>
      <w:bookmarkEnd w:id="114"/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je kamera zapnutá, stisknutím a podržením</w:t>
      </w:r>
      <w:bookmarkStart w:id="115" w:name="d264e14a1026"/>
      <w:bookmarkEnd w:id="115"/>
      <w:r w:rsidR="00555143">
        <w:rPr>
          <w:rFonts w:ascii="Myriad Pro" w:hAnsi="Myriad Pro"/>
          <w:sz w:val="21"/>
        </w:rPr>
        <w:t xml:space="preserve"> </w:t>
      </w:r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14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 Funkce všech tlačítek jsou následující.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16" w:name="d264e17a1026"/>
      <w:bookmarkEnd w:id="11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Stiskněte </w:t>
      </w:r>
      <w:bookmarkStart w:id="117" w:name="d264e21a1026"/>
      <w:bookmarkEnd w:id="11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18" w:name="d264e23a1026"/>
      <w:bookmarkEnd w:id="11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posuňte kurzor nahoru nebo dolů.</w:t>
      </w:r>
    </w:p>
    <w:p w:rsidR="00E7280E" w:rsidRDefault="00555143">
      <w:pPr>
        <w:keepNext/>
        <w:keepLines/>
        <w:adjustRightInd/>
        <w:spacing w:before="80" w:after="60" w:line="300" w:lineRule="auto"/>
        <w:ind w:left="11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adjustRightInd/>
        <w:spacing w:line="300" w:lineRule="auto"/>
        <w:ind w:left="11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Vhodné u kamera s LRF, stiskněte </w:t>
      </w:r>
      <w:bookmarkStart w:id="119" w:name="d264e27a1026"/>
      <w:bookmarkEnd w:id="119"/>
      <w:r w:rsidR="00555143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263525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nebo </w:t>
      </w:r>
      <w:bookmarkStart w:id="120" w:name="d264e29a1026"/>
      <w:bookmarkEnd w:id="120"/>
      <w:r w:rsidR="00555143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263525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posuňte kurzor nahoru nebo dolů.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Stiskněte </w:t>
      </w:r>
      <w:bookmarkStart w:id="121" w:name="d264e34a1026"/>
      <w:bookmarkEnd w:id="12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nastavte parametry a potvrďte.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Stiskněte a podržte tlačítko </w:t>
      </w:r>
      <w:bookmarkStart w:id="122" w:name="d264e39a1026"/>
      <w:bookmarkEnd w:id="12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odejděte.</w:t>
      </w:r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23" w:name="_Toc179361468"/>
      <w:r>
        <w:rPr>
          <w:rFonts w:ascii="Myriad Pro" w:hAnsi="Myriad Pro"/>
          <w:b/>
          <w:sz w:val="32"/>
        </w:rPr>
        <w:t>3.3.2 Stručná nabídka</w:t>
      </w:r>
      <w:bookmarkEnd w:id="123"/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Stiskněte </w:t>
      </w:r>
      <w:bookmarkStart w:id="124" w:name="d269e16a1026"/>
      <w:bookmarkEnd w:id="124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stručné nabídky. Můžete nastavit barevné palety, kontrast, jas, kontrast, a ostrosti.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</w:t>
      </w:r>
      <w:bookmarkStart w:id="125" w:name="d269e26a1026"/>
      <w:bookmarkEnd w:id="125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stručné nabídky.</w:t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26" w:name="d269e31a1026"/>
      <w:bookmarkEnd w:id="126"/>
      <w:r>
        <w:rPr>
          <w:rFonts w:ascii="Myriad Pro" w:hAnsi="Myriad Pro"/>
          <w:sz w:val="21"/>
        </w:rPr>
        <w:t>Figure 3-8 Stručná nabídka</w:t>
      </w:r>
    </w:p>
    <w:p w:rsidR="00E7280E" w:rsidRDefault="00555143">
      <w:pPr>
        <w:keepNext/>
        <w:adjustRightInd/>
        <w:spacing w:after="60"/>
        <w:ind w:left="1260" w:hanging="420"/>
        <w:jc w:val="center"/>
      </w:pPr>
      <w:bookmarkStart w:id="127" w:name="d269e36a1026"/>
      <w:bookmarkEnd w:id="127"/>
      <w:r>
        <w:rPr>
          <w:noProof/>
        </w:rPr>
        <w:drawing>
          <wp:inline distT="0" distB="0" distL="0" distR="0">
            <wp:extent cx="4323080" cy="346011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128" w:name="d269e45a1026"/>
      <w:bookmarkEnd w:id="12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parametry, které chcete konfigurovat.</w:t>
      </w:r>
    </w:p>
    <w:p w:rsidR="00E7280E" w:rsidRDefault="00324242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29" w:name="d269e50a1026"/>
      <w:bookmarkEnd w:id="129"/>
      <w:r>
        <w:rPr>
          <w:rFonts w:ascii="Myriad Pro" w:hAnsi="Myriad Pro"/>
          <w:sz w:val="21"/>
        </w:rPr>
        <w:lastRenderedPageBreak/>
        <w:t>Table 3-1 Stručná nabídka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66"/>
        <w:gridCol w:w="6522"/>
      </w:tblGrid>
      <w:tr w:rsidR="00E7280E">
        <w:trPr>
          <w:cantSplit/>
          <w:trHeight w:val="400"/>
          <w:tblHeader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Parametry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E7280E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Barevné palety (</w:t>
            </w:r>
            <w:bookmarkStart w:id="130" w:name="d269e79a1026"/>
            <w:bookmarkEnd w:id="130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31" w:name="d269e84a1026"/>
            <w:bookmarkEnd w:id="131"/>
            <w:r w:rsidR="00D90B78">
              <w:rPr>
                <w:rFonts w:ascii="Myriad Pro" w:hAnsi="Myriad Pro"/>
                <w:sz w:val="21"/>
              </w:rPr>
              <w:t xml:space="preserve"> </w:t>
            </w:r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63525"/>
                  <wp:effectExtent l="0" t="0" r="0" b="0"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nebo </w:t>
            </w:r>
            <w:bookmarkStart w:id="132" w:name="d269e86a1026"/>
            <w:bookmarkEnd w:id="132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63525"/>
                  <wp:effectExtent l="0" t="0" r="0" b="0"/>
                  <wp:docPr id="81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barevné palety, které přidávají barvu do termálního snímku a používají barvu k označení teploty.</w:t>
            </w:r>
          </w:p>
        </w:tc>
      </w:tr>
      <w:tr w:rsidR="00E7280E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Kontrast (</w:t>
            </w:r>
            <w:bookmarkStart w:id="133" w:name="d269e94a1026"/>
            <w:bookmarkEnd w:id="133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34" w:name="d269e99a1026"/>
            <w:bookmarkEnd w:id="134"/>
            <w:r w:rsidR="00D90B78">
              <w:rPr>
                <w:rFonts w:ascii="Myriad Pro" w:hAnsi="Myriad Pro"/>
                <w:sz w:val="21"/>
              </w:rPr>
              <w:t xml:space="preserve"> </w:t>
            </w:r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63525"/>
                  <wp:effectExtent l="0" t="0" r="0" b="0"/>
                  <wp:docPr id="8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nebo </w:t>
            </w:r>
            <w:bookmarkStart w:id="135" w:name="d269e101a1026"/>
            <w:bookmarkEnd w:id="135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63525"/>
                  <wp:effectExtent l="0" t="0" r="0" b="0"/>
                  <wp:docPr id="84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úroveň kontrastu.</w:t>
            </w:r>
          </w:p>
        </w:tc>
      </w:tr>
      <w:tr w:rsidR="00E7280E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Jas (</w:t>
            </w:r>
            <w:bookmarkStart w:id="136" w:name="d269e109a1026"/>
            <w:bookmarkEnd w:id="136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37" w:name="d269e114a1026"/>
            <w:bookmarkEnd w:id="137"/>
            <w:r w:rsidR="00D90B78">
              <w:rPr>
                <w:rFonts w:ascii="Myriad Pro" w:hAnsi="Myriad Pro"/>
                <w:sz w:val="21"/>
              </w:rPr>
              <w:t xml:space="preserve"> </w:t>
            </w:r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63525"/>
                  <wp:effectExtent l="0" t="0" r="0" b="0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nebo </w:t>
            </w:r>
            <w:bookmarkStart w:id="138" w:name="d269e116a1026"/>
            <w:bookmarkEnd w:id="138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63525"/>
                  <wp:effectExtent l="0" t="0" r="0" b="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úroveň jasu.</w:t>
            </w:r>
          </w:p>
        </w:tc>
      </w:tr>
      <w:tr w:rsidR="00E7280E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Ostrosti (</w:t>
            </w:r>
            <w:bookmarkStart w:id="139" w:name="d269e124a1026"/>
            <w:bookmarkEnd w:id="139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Stiskněte </w:t>
            </w:r>
            <w:bookmarkStart w:id="140" w:name="d269e129a1026"/>
            <w:bookmarkEnd w:id="140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63525"/>
                  <wp:effectExtent l="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nebo </w:t>
            </w:r>
            <w:bookmarkStart w:id="141" w:name="d269e131a1026"/>
            <w:bookmarkEnd w:id="141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63525"/>
                  <wp:effectExtent l="0" t="0" r="0" b="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vyberte ostrosti. </w:t>
            </w:r>
          </w:p>
        </w:tc>
      </w:tr>
    </w:tbl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142" w:name="d269e144a1026"/>
      <w:bookmarkEnd w:id="14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 ukončení a uložení konfigurace.</w:t>
      </w:r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43" w:name="_Toc179361469"/>
      <w:r>
        <w:rPr>
          <w:rFonts w:ascii="Myriad Pro" w:hAnsi="Myriad Pro"/>
          <w:b/>
          <w:sz w:val="32"/>
        </w:rPr>
        <w:t>3.3.3 Standardní nabídka</w:t>
      </w:r>
      <w:bookmarkEnd w:id="143"/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44" w:name="_Toc179361470"/>
      <w:r>
        <w:rPr>
          <w:rFonts w:ascii="Myriad Pro" w:hAnsi="Myriad Pro"/>
          <w:b/>
          <w:sz w:val="28"/>
        </w:rPr>
        <w:t>3.3.3.1 Nastavení režimu lesa</w:t>
      </w:r>
      <w:bookmarkEnd w:id="144"/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45" w:name="d363e12a1026"/>
      <w:bookmarkEnd w:id="14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146" w:name="d363e18a1026"/>
      <w:bookmarkEnd w:id="14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147" w:name="d363e26a1026"/>
      <w:bookmarkEnd w:id="14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48" w:name="d363e28a1026"/>
      <w:bookmarkEnd w:id="14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149" w:name="d363e30a1026"/>
      <w:bookmarkEnd w:id="14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31445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150" w:name="d363e38a1026"/>
      <w:bookmarkEnd w:id="15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povolíte nebo zakážete režim lesa.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51" w:name="d363e43a1026"/>
      <w:bookmarkEnd w:id="15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Zapnuto: Režim lesa. Zvýrazní cíle s vysokou teplotou, což usnadňuje jejich nalezení.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Standardní režim. Slouží k dennímu pozorování.</w:t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52" w:name="_Toc179361471"/>
      <w:r>
        <w:rPr>
          <w:rFonts w:ascii="Myriad Pro" w:hAnsi="Myriad Pro"/>
          <w:b/>
          <w:sz w:val="28"/>
        </w:rPr>
        <w:t>3.3.3.2 Nastavení připojení k síti Wi-Fi</w:t>
      </w:r>
      <w:bookmarkEnd w:id="152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připojení k síti Wi-Fi můžete připojit telefon k hotspotu kamery a poté můžete pomocí aplikace přistupovat ke kameře.</w:t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Pro toto rádiové zařízení platí následující frekvenční pásma a režimy a jmenovité limity vysílaného výkonu (vyzařovaného a/nebo vedeného):</w:t>
      </w:r>
      <w:bookmarkStart w:id="153" w:name="d368e19a1026"/>
      <w:bookmarkEnd w:id="153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4394"/>
        <w:gridCol w:w="4394"/>
      </w:tblGrid>
      <w:tr w:rsidR="00E7280E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 2,4 GHz (2,4 GHz až 2,4835 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20 dBm</w:t>
            </w:r>
          </w:p>
        </w:tc>
      </w:tr>
    </w:tbl>
    <w:p w:rsidR="00E7280E" w:rsidRDefault="0055514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Když je úroveň nabití baterie nižší než 15 %, některé kamery automaticky vypnou funkci Wi-Fi.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Naskenujte smartfonem kód QR a nainstalujte aplikaci.</w:t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54" w:name="d368e54a1026"/>
      <w:bookmarkEnd w:id="154"/>
      <w:r>
        <w:rPr>
          <w:rFonts w:ascii="Myriad Pro" w:hAnsi="Myriad Pro"/>
          <w:sz w:val="21"/>
        </w:rPr>
        <w:t>Figure 3-9 Kód QR</w:t>
      </w:r>
    </w:p>
    <w:p w:rsidR="00E7280E" w:rsidRDefault="00555143" w:rsidP="00D90B78">
      <w:pPr>
        <w:adjustRightInd/>
        <w:spacing w:after="60"/>
        <w:ind w:left="1259" w:hanging="420"/>
        <w:jc w:val="center"/>
      </w:pPr>
      <w:bookmarkStart w:id="155" w:name="d368e59a1026"/>
      <w:bookmarkEnd w:id="155"/>
      <w:r>
        <w:rPr>
          <w:noProof/>
        </w:rPr>
        <w:drawing>
          <wp:inline distT="0" distB="0" distL="0" distR="0">
            <wp:extent cx="4374515" cy="208470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lastRenderedPageBreak/>
        <w:t>Step 2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156" w:name="d368e68a1026"/>
      <w:bookmarkEnd w:id="15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157" w:name="d368e76a1026"/>
      <w:bookmarkEnd w:id="15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58" w:name="d368e78a1026"/>
      <w:bookmarkEnd w:id="15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159" w:name="d368e80a1026"/>
      <w:bookmarkEnd w:id="15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53670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Stiskněte </w:t>
      </w:r>
      <w:bookmarkStart w:id="160" w:name="d368e88a1026"/>
      <w:bookmarkEnd w:id="16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povolte funkci Wi-Fi.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61" w:name="d368e93a1026"/>
      <w:bookmarkEnd w:id="16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Název sítě Wi-Fi: Číslo modelu + sériové číslo.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Heslo sítě Wi-Fi: 12345678.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Přihlaste se do aplikace.</w:t>
      </w:r>
    </w:p>
    <w:p w:rsidR="00E7280E" w:rsidRDefault="0032424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Podle návodu přidejte zařízení.</w:t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62" w:name="_Toc179361472"/>
      <w:r>
        <w:rPr>
          <w:rFonts w:ascii="Myriad Pro" w:hAnsi="Myriad Pro"/>
          <w:b/>
          <w:sz w:val="28"/>
        </w:rPr>
        <w:t>3.3.3.3 Nastavení horkého bodu</w:t>
      </w:r>
      <w:bookmarkEnd w:id="162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Sleduje v reálném čase bod s nejvyšší teplotou.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163" w:name="d373e21a1026"/>
      <w:bookmarkEnd w:id="163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164" w:name="d373e29a1026"/>
      <w:bookmarkEnd w:id="164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65" w:name="d373e31a1026"/>
      <w:bookmarkEnd w:id="165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166" w:name="d373e33a1026"/>
      <w:bookmarkEnd w:id="16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167" w:name="d373e41a1026"/>
      <w:bookmarkEnd w:id="16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povolíte nebo zakážete horký bod.</w:t>
      </w:r>
    </w:p>
    <w:p w:rsidR="00E7280E" w:rsidRDefault="0032424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zapnutí funkce Horký bod (Hot Point) se ikona horkého bodu automaticky umístí do bodů s nejvyšší teplotou na snímku.</w:t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68" w:name="d378e7a1026"/>
      <w:bookmarkStart w:id="169" w:name="_Toc179361473"/>
      <w:bookmarkEnd w:id="168"/>
      <w:r>
        <w:rPr>
          <w:rFonts w:ascii="Myriad Pro" w:hAnsi="Myriad Pro"/>
          <w:b/>
          <w:sz w:val="28"/>
        </w:rPr>
        <w:t>3.3.3.4 Nastavení Automatické FFC</w:t>
      </w:r>
      <w:bookmarkEnd w:id="169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Pomocí funkce Kalibrace plochého pole (angl. Flat-Field Calibration, zkratka FFC) lze tepelný obraz optimalizovat a snadno zjistit změny teploty.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170" w:name="d378e21a1026"/>
      <w:bookmarkEnd w:id="17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171" w:name="d378e29a1026"/>
      <w:bookmarkEnd w:id="17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72" w:name="d378e31a1026"/>
      <w:bookmarkEnd w:id="17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173" w:name="d378e33a1026"/>
      <w:bookmarkEnd w:id="173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174" w:name="d378e41a1026"/>
      <w:bookmarkEnd w:id="174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režimu FFC.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75" w:name="d378e46a1026"/>
      <w:bookmarkEnd w:id="17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Automaticky: Kamera automaticky kalibruje obraz každou určitou dobu.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Manuálně: Na obrazovce prohlížení dvakrát stiskněte tlačítko </w:t>
      </w:r>
      <w:bookmarkStart w:id="176" w:name="d378e53a1026"/>
      <w:bookmarkEnd w:id="17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 ruční kalibraci obrazu.</w:t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77" w:name="_Toc179361474"/>
      <w:r>
        <w:rPr>
          <w:rFonts w:ascii="Myriad Pro" w:hAnsi="Myriad Pro"/>
          <w:b/>
          <w:sz w:val="28"/>
        </w:rPr>
        <w:t>3.3.3.5 Nastavení Automatické nahrávání</w:t>
      </w:r>
      <w:bookmarkEnd w:id="177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Je-li povolena funkce automatického nahrávání a senzor nárazu kamery detekuje náraz, bude kamera automaticky nahrávat video.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78" w:name="d383e15a1026"/>
      <w:bookmarkEnd w:id="178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179" w:name="d383e21a1026"/>
      <w:bookmarkEnd w:id="17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Ve standardní nabídce otočte </w:t>
      </w:r>
      <w:bookmarkStart w:id="180" w:name="d383e29a1026"/>
      <w:bookmarkEnd w:id="18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81" w:name="d383e31a1026"/>
      <w:bookmarkEnd w:id="18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182" w:name="d383e33a1026"/>
      <w:bookmarkEnd w:id="18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39065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83" w:name="d383e41a1026"/>
      <w:bookmarkEnd w:id="183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povolíte nebo zakážete funkci automatického nahrávání.</w:t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84" w:name="d388e7a1026"/>
      <w:bookmarkStart w:id="185" w:name="_Toc179361475"/>
      <w:bookmarkEnd w:id="184"/>
      <w:r>
        <w:rPr>
          <w:rFonts w:ascii="Myriad Pro" w:hAnsi="Myriad Pro"/>
          <w:b/>
          <w:sz w:val="28"/>
        </w:rPr>
        <w:t>3.3.3.6 Nastavení DPC</w:t>
      </w:r>
      <w:bookmarkEnd w:id="185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zapnutí funkce korekce vadných pixelů (angl. Defective Pixels Correction, zkratka DPC) můžete opravit vadné pixely na obrazu.</w:t>
      </w:r>
    </w:p>
    <w:p w:rsidR="00E7280E" w:rsidRDefault="00324242">
      <w:pPr>
        <w:keepNext/>
        <w:spacing w:before="120" w:after="60"/>
        <w:rPr>
          <w:rFonts w:ascii="Myriad Pro" w:hAnsi="Myriad Pro"/>
          <w:sz w:val="28"/>
        </w:rPr>
      </w:pPr>
      <w:bookmarkStart w:id="186" w:name="d388e15a1026"/>
      <w:bookmarkEnd w:id="186"/>
      <w:r>
        <w:rPr>
          <w:rFonts w:ascii="Myriad Pro" w:hAnsi="Myriad Pro"/>
          <w:sz w:val="28"/>
        </w:rPr>
        <w:t>Prerequisites</w:t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Před provedením DPC se ujistěte, že je kryt objektivu zavřený.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87" w:name="d388e18a1026"/>
      <w:bookmarkEnd w:id="18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188" w:name="d388e24a1026"/>
      <w:bookmarkEnd w:id="18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lastRenderedPageBreak/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189" w:name="d388e32a1026"/>
      <w:bookmarkEnd w:id="18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190" w:name="d388e34a1026"/>
      <w:bookmarkEnd w:id="19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191" w:name="d388e36a1026"/>
      <w:bookmarkEnd w:id="19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192" w:name="d388e44a1026"/>
      <w:bookmarkEnd w:id="19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Režim DPC.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Stiskněte </w:t>
      </w:r>
      <w:bookmarkStart w:id="193" w:name="d388e52a1026"/>
      <w:bookmarkEnd w:id="193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aby se kurzor shodoval s vadným pixelem..</w:t>
      </w:r>
    </w:p>
    <w:p w:rsidR="00E7280E" w:rsidRDefault="0032424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Kamera automaticky opraví vadné pixely na obrazu.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194" w:name="d388e63a1026"/>
      <w:bookmarkEnd w:id="194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95" w:name="_Toc179361476"/>
      <w:r>
        <w:rPr>
          <w:rFonts w:ascii="Myriad Pro" w:hAnsi="Myriad Pro"/>
          <w:b/>
          <w:sz w:val="28"/>
        </w:rPr>
        <w:t>3.3.3.7 Nastavení velikostmi nabídek</w:t>
      </w:r>
      <w:bookmarkEnd w:id="195"/>
    </w:p>
    <w:p w:rsidR="00E7280E" w:rsidRDefault="00324242">
      <w:pPr>
        <w:keepNext/>
        <w:spacing w:before="120" w:after="60"/>
        <w:rPr>
          <w:rFonts w:ascii="Myriad Pro" w:hAnsi="Myriad Pro"/>
          <w:sz w:val="28"/>
        </w:rPr>
      </w:pPr>
      <w:bookmarkStart w:id="196" w:name="d393e12a1026"/>
      <w:bookmarkEnd w:id="196"/>
      <w:r>
        <w:rPr>
          <w:rFonts w:ascii="Myriad Pro" w:hAnsi="Myriad Pro"/>
          <w:sz w:val="28"/>
        </w:rPr>
        <w:t>Prerequisites</w:t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Nastavte velikost menu tak, aby odpovídala různým puškohledu.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97" w:name="d393e15a1026"/>
      <w:bookmarkEnd w:id="19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198" w:name="d393e21a1026"/>
      <w:bookmarkEnd w:id="19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199" w:name="d393e29a1026"/>
      <w:bookmarkEnd w:id="19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00" w:name="d393e31a1026"/>
      <w:bookmarkEnd w:id="20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a vyberte </w:t>
      </w:r>
      <w:bookmarkStart w:id="201" w:name="d393e33a1026"/>
      <w:bookmarkEnd w:id="20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202" w:name="d393e41a1026"/>
      <w:bookmarkEnd w:id="20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přepněte mezi velikostmi nabídek;.</w:t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03" w:name="d398e7a1026"/>
      <w:bookmarkStart w:id="204" w:name="_Toc179361477"/>
      <w:bookmarkEnd w:id="203"/>
      <w:r>
        <w:rPr>
          <w:rFonts w:ascii="Myriad Pro" w:hAnsi="Myriad Pro"/>
          <w:b/>
          <w:sz w:val="28"/>
        </w:rPr>
        <w:t>3.3.3.8 Nastavení nastřelení</w:t>
      </w:r>
      <w:bookmarkEnd w:id="204"/>
    </w:p>
    <w:p w:rsidR="00E7280E" w:rsidRDefault="00324242">
      <w:pPr>
        <w:keepNext/>
        <w:spacing w:before="120" w:after="60"/>
        <w:rPr>
          <w:rFonts w:ascii="Myriad Pro" w:hAnsi="Myriad Pro"/>
          <w:sz w:val="28"/>
        </w:rPr>
      </w:pPr>
      <w:bookmarkStart w:id="205" w:name="d398e12a1026"/>
      <w:bookmarkEnd w:id="205"/>
      <w:r>
        <w:rPr>
          <w:rFonts w:ascii="Myriad Pro" w:hAnsi="Myriad Pro"/>
          <w:sz w:val="28"/>
        </w:rPr>
        <w:t>Prerequisites</w:t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Než nastavíte nastřelení, zkontrolujte, že jste v nabídce </w:t>
      </w:r>
      <w:r>
        <w:rPr>
          <w:rFonts w:ascii="Myriad Pro" w:hAnsi="Myriad Pro"/>
          <w:b/>
          <w:sz w:val="21"/>
        </w:rPr>
        <w:t>Profil nastřelení</w:t>
      </w:r>
      <w:r>
        <w:rPr>
          <w:rFonts w:ascii="Myriad Pro" w:hAnsi="Myriad Pro"/>
          <w:sz w:val="21"/>
        </w:rPr>
        <w:t xml:space="preserve"> vybrali skupinu nastřelení. Podrobnosti viz </w:t>
      </w:r>
      <w:hyperlink w:anchor="d403e7a1026" w:history="1">
        <w:r>
          <w:rPr>
            <w:rFonts w:ascii="Myriad Pro" w:hAnsi="Myriad Pro"/>
            <w:sz w:val="21"/>
          </w:rPr>
          <w:t>"3.3.3.9 Nastavení profilu vynulování"</w:t>
        </w:r>
      </w:hyperlink>
      <w:r>
        <w:rPr>
          <w:rFonts w:ascii="Myriad Pro" w:hAnsi="Myriad Pro"/>
          <w:sz w:val="21"/>
        </w:rPr>
        <w:t>.</w:t>
      </w:r>
    </w:p>
    <w:p w:rsidR="00E7280E" w:rsidRDefault="00324242">
      <w:pPr>
        <w:keepNext/>
        <w:spacing w:before="120" w:after="60"/>
        <w:rPr>
          <w:rFonts w:ascii="Myriad Pro" w:hAnsi="Myriad Pro"/>
          <w:sz w:val="28"/>
        </w:rPr>
      </w:pPr>
      <w:bookmarkStart w:id="206" w:name="d398e20a1026"/>
      <w:bookmarkEnd w:id="206"/>
      <w:r>
        <w:rPr>
          <w:rFonts w:ascii="Myriad Pro" w:hAnsi="Myriad Pro"/>
          <w:sz w:val="28"/>
        </w:rPr>
        <w:t>Procedure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</w:t>
      </w:r>
      <w:bookmarkStart w:id="207" w:name="d398e26a1026"/>
      <w:bookmarkEnd w:id="20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přejděte tak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208" w:name="d398e34a1026"/>
      <w:bookmarkEnd w:id="20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09" w:name="d398e36a1026"/>
      <w:bookmarkEnd w:id="20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tak </w:t>
      </w:r>
      <w:bookmarkStart w:id="210" w:name="d398e38a1026"/>
      <w:bookmarkEnd w:id="21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211" w:name="d398e46a1026"/>
      <w:bookmarkEnd w:id="21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přejděte tak na obrazovku konfigurace nastřelení.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Proveďte nastřelení.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12" w:name="d398e55a1026"/>
      <w:bookmarkEnd w:id="212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  <w:t xml:space="preserve">Stiskněte </w:t>
      </w:r>
      <w:bookmarkStart w:id="213" w:name="d398e61a1026"/>
      <w:bookmarkEnd w:id="213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14" w:name="d398e63a1026"/>
      <w:bookmarkEnd w:id="214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tak </w:t>
      </w:r>
      <w:bookmarkStart w:id="215" w:name="d398e65a1026"/>
      <w:bookmarkEnd w:id="215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stisknutím </w:t>
      </w:r>
      <w:bookmarkStart w:id="216" w:name="d398e67a1026"/>
      <w:bookmarkEnd w:id="21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zmrazte obraz.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  <w:t xml:space="preserve">Vyberte </w:t>
      </w:r>
      <w:bookmarkStart w:id="217" w:name="d398e75a1026"/>
      <w:bookmarkEnd w:id="21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stisknutím </w:t>
      </w:r>
      <w:bookmarkStart w:id="218" w:name="d398e77a1026"/>
      <w:bookmarkEnd w:id="21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osu X a osu 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  <w:t xml:space="preserve">Stiskněte </w:t>
      </w:r>
      <w:bookmarkStart w:id="219" w:name="d398e85a1026"/>
      <w:bookmarkEnd w:id="21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20" w:name="d398e87a1026"/>
      <w:bookmarkEnd w:id="22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nastavujte tak polohu obrazovky, dokud se nebude cíl (červená tečka v </w:t>
      </w:r>
      <w:hyperlink w:anchor="d398e106a1026" w:history="1">
        <w:r>
          <w:rPr>
            <w:rFonts w:ascii="Myriad Pro" w:hAnsi="Myriad Pro"/>
            <w:sz w:val="21"/>
          </w:rPr>
          <w:t>Figure 3-10</w:t>
        </w:r>
      </w:hyperlink>
      <w:r>
        <w:rPr>
          <w:rFonts w:ascii="Myriad Pro" w:hAnsi="Myriad Pro"/>
          <w:sz w:val="21"/>
        </w:rPr>
        <w:t>) krýt se středem záměrné osnovy denních mířidel.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4) </w:t>
      </w:r>
      <w:r>
        <w:rPr>
          <w:rFonts w:ascii="Myriad Pro" w:hAnsi="Myriad Pro"/>
          <w:sz w:val="21"/>
        </w:rPr>
        <w:tab/>
        <w:t xml:space="preserve">Vyberte </w:t>
      </w:r>
      <w:bookmarkStart w:id="221" w:name="d398e99a1026"/>
      <w:bookmarkEnd w:id="22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pak stiskněte </w:t>
      </w:r>
      <w:bookmarkStart w:id="222" w:name="d398e101a1026"/>
      <w:bookmarkEnd w:id="22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k uložení konfigurace.</w:t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23" w:name="d398e106a1026"/>
      <w:bookmarkEnd w:id="223"/>
      <w:r>
        <w:rPr>
          <w:rFonts w:ascii="Myriad Pro" w:hAnsi="Myriad Pro"/>
          <w:sz w:val="21"/>
        </w:rPr>
        <w:lastRenderedPageBreak/>
        <w:t>Figure 3-10 Nastřelení</w:t>
      </w:r>
    </w:p>
    <w:p w:rsidR="00E7280E" w:rsidRDefault="00555143">
      <w:pPr>
        <w:keepNext/>
        <w:adjustRightInd/>
        <w:spacing w:after="60"/>
        <w:ind w:left="1260" w:hanging="420"/>
        <w:jc w:val="center"/>
      </w:pPr>
      <w:bookmarkStart w:id="224" w:name="d398e110a1026"/>
      <w:bookmarkEnd w:id="224"/>
      <w:r>
        <w:rPr>
          <w:noProof/>
        </w:rPr>
        <w:drawing>
          <wp:inline distT="0" distB="0" distL="0" distR="0">
            <wp:extent cx="5039995" cy="4418330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25" w:name="d403e7a1026"/>
      <w:bookmarkStart w:id="226" w:name="_Toc179361478"/>
      <w:bookmarkEnd w:id="225"/>
      <w:r>
        <w:rPr>
          <w:rFonts w:ascii="Myriad Pro" w:hAnsi="Myriad Pro"/>
          <w:b/>
          <w:sz w:val="28"/>
        </w:rPr>
        <w:t>3.3.3.9 Nastavení profilu vynulování</w:t>
      </w:r>
      <w:bookmarkEnd w:id="226"/>
    </w:p>
    <w:p w:rsidR="00E7280E" w:rsidRDefault="00324242">
      <w:pPr>
        <w:keepNext/>
        <w:spacing w:before="120" w:after="60"/>
        <w:rPr>
          <w:rFonts w:ascii="Myriad Pro" w:hAnsi="Myriad Pro"/>
          <w:sz w:val="28"/>
        </w:rPr>
      </w:pPr>
      <w:bookmarkStart w:id="227" w:name="d403e12a1026"/>
      <w:bookmarkEnd w:id="227"/>
      <w:r>
        <w:rPr>
          <w:rFonts w:ascii="Myriad Pro" w:hAnsi="Myriad Pro"/>
          <w:sz w:val="28"/>
        </w:rPr>
        <w:t>Prerequisites</w:t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Před nastavením profilu vynulování se ujistěte, že jste v části </w:t>
      </w:r>
      <w:r>
        <w:rPr>
          <w:rFonts w:ascii="Myriad Pro" w:hAnsi="Myriad Pro"/>
          <w:b/>
          <w:sz w:val="21"/>
        </w:rPr>
        <w:t>Vynulování</w:t>
      </w:r>
      <w:r>
        <w:rPr>
          <w:rFonts w:ascii="Myriad Pro" w:hAnsi="Myriad Pro"/>
          <w:sz w:val="21"/>
        </w:rPr>
        <w:t xml:space="preserve"> (Zeroing) nakonfigurovali vynulování. Informace naleznete v </w:t>
      </w:r>
      <w:hyperlink w:anchor="d398e7a1026" w:history="1">
        <w:r>
          <w:rPr>
            <w:rFonts w:ascii="Myriad Pro" w:hAnsi="Myriad Pro"/>
            <w:sz w:val="21"/>
          </w:rPr>
          <w:t>"3.3.3.8 Nastavení nastřelení"</w:t>
        </w:r>
      </w:hyperlink>
      <w:r>
        <w:rPr>
          <w:rFonts w:ascii="Myriad Pro" w:hAnsi="Myriad Pro"/>
          <w:sz w:val="21"/>
        </w:rPr>
        <w:t>.</w:t>
      </w:r>
    </w:p>
    <w:p w:rsidR="00E7280E" w:rsidRDefault="00324242">
      <w:pPr>
        <w:keepNext/>
        <w:spacing w:before="120" w:after="60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>Procedure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228" w:name="d403e26a1026"/>
      <w:bookmarkEnd w:id="22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229" w:name="d403e34a1026"/>
      <w:bookmarkEnd w:id="22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30" w:name="d403e36a1026"/>
      <w:bookmarkEnd w:id="23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231" w:name="d403e38a1026"/>
      <w:bookmarkEnd w:id="23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232" w:name="d403e46a1026"/>
      <w:bookmarkEnd w:id="23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požadovaný profil vynulování.</w:t>
      </w:r>
    </w:p>
    <w:p w:rsidR="00E7280E" w:rsidRDefault="00555143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Kamera podporuje více profilů vynulování.</w:t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33" w:name="_Toc179361479"/>
      <w:r>
        <w:rPr>
          <w:rFonts w:ascii="Myriad Pro" w:hAnsi="Myriad Pro"/>
          <w:b/>
          <w:sz w:val="28"/>
        </w:rPr>
        <w:t>3.3.3.10 Nastavení režimu měření vzdálenosti</w:t>
      </w:r>
      <w:bookmarkEnd w:id="233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nastavení režimu měření vzdálenosti může kamera měřit vzdálenost k cílům.</w:t>
      </w:r>
    </w:p>
    <w:p w:rsidR="00E7280E" w:rsidRDefault="0055514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Chcete-li zaručit přesnost měření, mějte při měření vzdálenosti pevnou ruku.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34" w:name="d408e21a1026"/>
      <w:bookmarkEnd w:id="234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235" w:name="d408e27a1026"/>
      <w:bookmarkEnd w:id="235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236" w:name="d408e35a1026"/>
      <w:bookmarkEnd w:id="23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37" w:name="d408e37a1026"/>
      <w:bookmarkEnd w:id="23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238" w:name="d408e39a1026"/>
      <w:bookmarkEnd w:id="23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lastRenderedPageBreak/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239" w:name="d408e47a1026"/>
      <w:bookmarkEnd w:id="23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 vstup do režimu měření vzdálenosti.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40" w:name="d408e55a1026"/>
      <w:bookmarkEnd w:id="24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posunete zelené čáry na horní a dolní část cíle, abyste zjistili vzdálenost mezi cílem a kamerou.</w:t>
      </w:r>
    </w:p>
    <w:p w:rsidR="00E7280E" w:rsidRDefault="0032424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Jako příklad použijte následující obrázek: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41" w:name="d408e60a1026"/>
      <w:bookmarkEnd w:id="24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vlk, je od kamery vzdálen 30 m.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králík, je od kamery vzdálen 11 m.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divočák, je od kamery vzdálen 33 m.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jelen, je od kamery vzdálen 48 m.</w:t>
      </w:r>
    </w:p>
    <w:p w:rsidR="00E7280E" w:rsidRDefault="0032424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42" w:name="d408e74a1026"/>
      <w:bookmarkEnd w:id="242"/>
      <w:r>
        <w:rPr>
          <w:rFonts w:ascii="Myriad Pro" w:hAnsi="Myriad Pro"/>
          <w:sz w:val="21"/>
        </w:rPr>
        <w:t>Figure 3-11 Režim měření vzdálenosti</w:t>
      </w:r>
    </w:p>
    <w:p w:rsidR="00E7280E" w:rsidRDefault="00555143">
      <w:pPr>
        <w:keepNext/>
        <w:adjustRightInd/>
        <w:spacing w:after="60"/>
        <w:ind w:left="1260" w:hanging="420"/>
        <w:jc w:val="center"/>
      </w:pPr>
      <w:bookmarkStart w:id="243" w:name="d408e79a1026"/>
      <w:bookmarkEnd w:id="243"/>
      <w:r>
        <w:rPr>
          <w:noProof/>
        </w:rPr>
        <w:drawing>
          <wp:inline distT="0" distB="0" distL="0" distR="0">
            <wp:extent cx="4323080" cy="3240405"/>
            <wp:effectExtent l="0" t="0" r="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44" w:name="d61e7a1026"/>
      <w:bookmarkStart w:id="245" w:name="_Toc179361480"/>
      <w:bookmarkEnd w:id="244"/>
      <w:r>
        <w:rPr>
          <w:rFonts w:ascii="Myriad Pro" w:hAnsi="Myriad Pro"/>
          <w:b/>
          <w:sz w:val="28"/>
        </w:rPr>
        <w:t>3.3.3.11 Nastavení laserového dálkoměru</w:t>
      </w:r>
      <w:bookmarkEnd w:id="245"/>
    </w:p>
    <w:p w:rsidR="00E7280E" w:rsidRDefault="00D90B78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E4EBB99" wp14:editId="4D7FAC3B">
            <wp:extent cx="597967" cy="198000"/>
            <wp:effectExtent l="0" t="0" r="0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6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Laser může poškodit oči. Když je laser zapnutý, nedívejte se přímo na laserový paprsek ani jej nepozorujte optickými přístroji.</w:t>
      </w:r>
    </w:p>
    <w:p w:rsidR="00E7280E" w:rsidRDefault="00324242">
      <w:pPr>
        <w:pStyle w:val="5"/>
        <w:keepNext/>
        <w:spacing w:before="320" w:after="160" w:line="300" w:lineRule="auto"/>
        <w:rPr>
          <w:rFonts w:ascii="Myriad Pro" w:hAnsi="Myriad Pro"/>
          <w:b/>
        </w:rPr>
      </w:pPr>
      <w:bookmarkStart w:id="246" w:name="_Toc179361481"/>
      <w:r>
        <w:rPr>
          <w:rFonts w:ascii="Myriad Pro" w:hAnsi="Myriad Pro"/>
          <w:b/>
        </w:rPr>
        <w:t>3.3.3.11.1 Úvahy o měření</w:t>
      </w:r>
      <w:bookmarkEnd w:id="246"/>
    </w:p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47" w:name="d683e14a1026"/>
      <w:bookmarkEnd w:id="247"/>
      <w:r>
        <w:rPr>
          <w:rFonts w:ascii="Myriad Pro" w:hAnsi="Myriad Pro"/>
          <w:sz w:val="28"/>
        </w:rPr>
        <w:t>Cíle měření</w:t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Kamera je vhodná pro měření vzdálenosti mezi kamerou a cíli s vysokou odrazivostí (např. dopravní značky na dálnicích), cíli se střední odrazivostí (např. zeď) a cíli s nízkou odrazivostí (např. strom, golfový praporek, sloup veřejného osvětlení a zvíře). Pokud se odrazivost do určité míry sníží, sníží se odpovídajícím způsobem i dosah.</w:t>
      </w:r>
    </w:p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48" w:name="d683e23a1026"/>
      <w:bookmarkEnd w:id="248"/>
      <w:r>
        <w:rPr>
          <w:rFonts w:ascii="Myriad Pro" w:hAnsi="Myriad Pro"/>
          <w:sz w:val="28"/>
        </w:rPr>
        <w:t>Faktory, které ovlivňují schopnost měření vzdálenosti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9" w:name="d683e28a1026"/>
      <w:bookmarkEnd w:id="24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Odrazivost cíle: Obecně platí, že čím vyšší je odrazivost cíle, tím lepší je schopnost měření vzdálenosti. Například dosah měření kamery je 1 500 m pro cíl se střední odrazivostí, může být až 1 800 m pro cíl s vysokou odrazivostí a 600 m pro cíle s nízkou odrazivostí. (Může se stát, že nezměří cíl, který téměř nevytváří difúzní odraz, jako je například vodní hladina.)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Tvar cíle: Pokud je cíl příliš malý nebo nerovný, schopnost měření vzdálenosti se sníží.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Úhel měření: Měření je přesnější, pokud je odrazná plocha cíle kolmá ke směru laserového záření. Pokud kameru používáte za extrémních podmínek, může být měření nepřesné.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Prostředí měření: Mezi faktory prostředí patří intenzita slunečního svitu, koncentrace vodní páry ve vzduchu a rozptýlené částice (např. déšť, mlha, sníh, mlha a opar).</w:t>
      </w:r>
    </w:p>
    <w:p w:rsidR="00E7280E" w:rsidRDefault="0032424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50" w:name="d683e44a1026"/>
      <w:bookmarkEnd w:id="250"/>
      <w:r>
        <w:rPr>
          <w:rFonts w:ascii="Myriad Pro" w:hAnsi="Myriad Pro"/>
          <w:sz w:val="28"/>
        </w:rPr>
        <w:t>Schopnost měření vzdálenosti kamerou je definována za následujících podmínek: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1" w:name="d683e49a1026"/>
      <w:bookmarkEnd w:id="25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Cílem měření jsou objekty se střední odrazivostí, například zdi.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Odrazná plocha terče je kolmá ke směru laserového záření.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Počasí je slunečné, ale ne na přímém slunci.</w:t>
      </w:r>
    </w:p>
    <w:p w:rsidR="00E7280E" w:rsidRDefault="00324242">
      <w:pPr>
        <w:pStyle w:val="5"/>
        <w:keepNext/>
        <w:spacing w:before="320" w:after="160" w:line="300" w:lineRule="auto"/>
        <w:rPr>
          <w:rFonts w:ascii="Myriad Pro" w:hAnsi="Myriad Pro"/>
          <w:b/>
        </w:rPr>
      </w:pPr>
      <w:bookmarkStart w:id="252" w:name="_Toc179361482"/>
      <w:r>
        <w:rPr>
          <w:rFonts w:ascii="Myriad Pro" w:hAnsi="Myriad Pro"/>
          <w:b/>
        </w:rPr>
        <w:t>3.3.3.11.2 Nastavení režimu laserového dálkoměru</w:t>
      </w:r>
      <w:bookmarkEnd w:id="252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nastavení režimu laserového dálkoměru může kamera měřit vzdálenost k cílům.</w:t>
      </w:r>
    </w:p>
    <w:p w:rsidR="00E7280E" w:rsidRDefault="0055514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bookmarkStart w:id="253" w:name="d688e15a1026"/>
      <w:bookmarkEnd w:id="253"/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Chcete-li zaručit přesnost měření, mějte při měření vzdálenosti pevnou ruku.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54" w:name="d688e21a1026"/>
      <w:bookmarkEnd w:id="254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255" w:name="d688e27a1026"/>
      <w:bookmarkEnd w:id="255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256" w:name="d688e35a1026"/>
      <w:bookmarkEnd w:id="25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57" w:name="d688e37a1026"/>
      <w:bookmarkEnd w:id="25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258" w:name="d688e39a1026"/>
      <w:bookmarkEnd w:id="25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259" w:name="d688e47a1026"/>
      <w:bookmarkEnd w:id="25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režim laserového dálkoměru.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60" w:name="d688e52a1026"/>
      <w:bookmarkEnd w:id="26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Jednou: Po stisknutí tlačítka laseru kamera jednou změří vzdálenost mezi kamerou a cílem.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Pokračovat: Po stisknutí tlačítka laseru kamera nepřetržitě měří vzdálenost mezi kamerou a cílem během 15 s.</w:t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61" w:name="_Toc179361483"/>
      <w:r>
        <w:rPr>
          <w:rFonts w:ascii="Myriad Pro" w:hAnsi="Myriad Pro"/>
          <w:b/>
          <w:sz w:val="28"/>
        </w:rPr>
        <w:t>3.3.3.12 Nastavení systému</w:t>
      </w:r>
      <w:bookmarkEnd w:id="261"/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62" w:name="d417e12a1026"/>
      <w:bookmarkEnd w:id="262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263" w:name="d417e18a1026"/>
      <w:bookmarkEnd w:id="263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264" w:name="d417e26a1026"/>
      <w:bookmarkEnd w:id="264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65" w:name="d417e28a1026"/>
      <w:bookmarkEnd w:id="265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266" w:name="d417e30a1026"/>
      <w:bookmarkEnd w:id="26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267" w:name="d417e38a1026"/>
      <w:bookmarkEnd w:id="26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nastavení systému.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Stiskněte </w:t>
      </w:r>
      <w:bookmarkStart w:id="268" w:name="d417e46a1026"/>
      <w:bookmarkEnd w:id="26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69" w:name="d417e48a1026"/>
      <w:bookmarkEnd w:id="26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parametr, který chcete konfigurovat.</w:t>
      </w:r>
    </w:p>
    <w:p w:rsidR="00E7280E" w:rsidRDefault="00324242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70" w:name="d417e53a1026"/>
      <w:bookmarkEnd w:id="270"/>
      <w:r>
        <w:rPr>
          <w:rFonts w:ascii="Myriad Pro" w:hAnsi="Myriad Pro"/>
          <w:sz w:val="21"/>
        </w:rPr>
        <w:t>Table 3-2 Nastavení systému</w:t>
      </w:r>
    </w:p>
    <w:tbl>
      <w:tblPr>
        <w:tblW w:w="8788" w:type="dxa"/>
        <w:tblInd w:w="845" w:type="dxa"/>
        <w:tblLayout w:type="fixed"/>
        <w:tblLook w:val="0000" w:firstRow="0" w:lastRow="0" w:firstColumn="0" w:lastColumn="0" w:noHBand="0" w:noVBand="0"/>
      </w:tblPr>
      <w:tblGrid>
        <w:gridCol w:w="1902"/>
        <w:gridCol w:w="6886"/>
      </w:tblGrid>
      <w:tr w:rsidR="00E7280E">
        <w:trPr>
          <w:cantSplit/>
          <w:trHeight w:val="400"/>
          <w:tblHeader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7280E" w:rsidRDefault="0032424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E7280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Jazyk (</w:t>
            </w:r>
            <w:bookmarkStart w:id="271" w:name="d417e82a1026"/>
            <w:bookmarkEnd w:id="271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76" name="图片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Stiskněte </w:t>
            </w:r>
            <w:bookmarkStart w:id="272" w:name="d417e87a1026"/>
            <w:bookmarkEnd w:id="272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177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vyberte požadovaný jazyk.</w:t>
            </w:r>
          </w:p>
        </w:tc>
      </w:tr>
      <w:tr w:rsidR="00E7280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USB (</w:t>
            </w:r>
            <w:bookmarkStart w:id="273" w:name="d417e95a1026"/>
            <w:bookmarkEnd w:id="273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78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Stiskněte </w:t>
            </w:r>
            <w:bookmarkStart w:id="274" w:name="d417e100a1026"/>
            <w:bookmarkEnd w:id="274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179" name="图片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vyberte režim USB.</w:t>
            </w:r>
          </w:p>
          <w:p w:rsidR="00E7280E" w:rsidRDefault="0032424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75" w:name="d417e102a1026"/>
            <w:bookmarkEnd w:id="275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Kameru lze použít jako úložné zařízení.</w:t>
            </w:r>
          </w:p>
          <w:p w:rsidR="00E7280E" w:rsidRDefault="00324242" w:rsidP="00D90B78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 w:rsidR="00D90B78">
              <w:rPr>
                <w:rFonts w:ascii="Myriad Pro" w:hAnsi="Myriad Pro"/>
                <w:sz w:val="21"/>
              </w:rPr>
              <w:t>Vypnuto: Nabijte kameru.</w:t>
            </w:r>
          </w:p>
        </w:tc>
      </w:tr>
      <w:tr w:rsidR="00E7280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Nastavený čas (</w:t>
            </w:r>
            <w:bookmarkStart w:id="276" w:name="d417e116a1026"/>
            <w:bookmarkEnd w:id="276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180" name="图片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Stiskněte </w:t>
            </w:r>
            <w:bookmarkStart w:id="277" w:name="d417e121a1026"/>
            <w:bookmarkEnd w:id="277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181" name="图片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pro výběr času, který má být nakonfigurován; stisknutím </w:t>
            </w:r>
            <w:bookmarkStart w:id="278" w:name="d417e123a1026"/>
            <w:bookmarkEnd w:id="278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182" name="图片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vyberete rok, měsíc, den, hodinu nebo minutu a poté Stiskněte </w:t>
            </w:r>
            <w:bookmarkStart w:id="279" w:name="d417e125a1026"/>
            <w:bookmarkEnd w:id="279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183" name="图片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nastavte hodnotu.</w:t>
            </w:r>
          </w:p>
        </w:tc>
      </w:tr>
      <w:tr w:rsidR="00E7280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Napájecí světlo (</w:t>
            </w:r>
            <w:bookmarkStart w:id="280" w:name="d417e133a1026"/>
            <w:bookmarkEnd w:id="280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84" name="图片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Stisknutím tlačítka </w:t>
            </w:r>
            <w:bookmarkStart w:id="281" w:name="d417e138a1026"/>
            <w:bookmarkEnd w:id="281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185" name="图片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vyberte jas indikátoru napájení.</w:t>
            </w:r>
          </w:p>
        </w:tc>
      </w:tr>
      <w:tr w:rsidR="00E7280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Varování před spálením (</w:t>
            </w:r>
            <w:bookmarkStart w:id="282" w:name="d417e146a1026"/>
            <w:bookmarkEnd w:id="282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05105"/>
                  <wp:effectExtent l="0" t="0" r="0" b="0"/>
                  <wp:docPr id="186" name="图片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Stiskněte </w:t>
            </w:r>
            <w:bookmarkStart w:id="283" w:name="d417e151a1026"/>
            <w:bookmarkEnd w:id="283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187" name="图片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povolte funkci varování před spálením. Pokud hrozí spálení objektivu, zobrazí se na displeji poznámka a závěrka se automaticky vypne.</w:t>
            </w:r>
          </w:p>
        </w:tc>
      </w:tr>
      <w:tr w:rsidR="00E7280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Logo (</w:t>
            </w:r>
            <w:bookmarkStart w:id="284" w:name="d417e160a1026"/>
            <w:bookmarkEnd w:id="284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48920" cy="146050"/>
                  <wp:effectExtent l="0" t="0" r="0" b="0"/>
                  <wp:docPr id="188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Stiskněte </w:t>
            </w:r>
            <w:bookmarkStart w:id="285" w:name="d417e165a1026"/>
            <w:bookmarkEnd w:id="285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189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povolíte zobrazení loga a logo se zobrazí v levém dolním rohu obrazovky.</w:t>
            </w:r>
          </w:p>
        </w:tc>
      </w:tr>
      <w:tr w:rsidR="00E7280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Jednotka (</w:t>
            </w:r>
            <w:bookmarkStart w:id="286" w:name="d417e173a1026"/>
            <w:bookmarkEnd w:id="286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90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Stiskněte </w:t>
            </w:r>
            <w:bookmarkStart w:id="287" w:name="d417e178a1026"/>
            <w:bookmarkEnd w:id="287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191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vyberte jednotku z </w:t>
            </w:r>
            <w:r>
              <w:rPr>
                <w:rFonts w:ascii="Myriad Pro" w:hAnsi="Myriad Pro"/>
                <w:b/>
                <w:sz w:val="21"/>
              </w:rPr>
              <w:t>m</w:t>
            </w:r>
            <w:r>
              <w:rPr>
                <w:rFonts w:ascii="Myriad Pro" w:hAnsi="Myriad Pro"/>
                <w:sz w:val="21"/>
              </w:rPr>
              <w:t xml:space="preserve"> a </w:t>
            </w:r>
            <w:r>
              <w:rPr>
                <w:rFonts w:ascii="Myriad Pro" w:hAnsi="Myriad Pro"/>
                <w:b/>
                <w:sz w:val="21"/>
              </w:rPr>
              <w:t>yd</w:t>
            </w:r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E7280E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Mikrofon (</w:t>
            </w:r>
            <w:bookmarkStart w:id="288" w:name="d417e192a1026"/>
            <w:bookmarkEnd w:id="288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92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0E" w:rsidRDefault="0032424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Stiskněte </w:t>
            </w:r>
            <w:bookmarkStart w:id="289" w:name="d417e197a1026"/>
            <w:bookmarkEnd w:id="289"/>
            <w:r w:rsidR="00555143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193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povolte nebo zakažte mikrofon.</w:t>
            </w:r>
          </w:p>
          <w:p w:rsidR="00E7280E" w:rsidRDefault="0032424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90" w:name="d417e199a1026"/>
            <w:bookmarkEnd w:id="29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Videa se nahrají se zvukem.</w:t>
            </w:r>
          </w:p>
          <w:p w:rsidR="00E7280E" w:rsidRDefault="00324242" w:rsidP="00D90B78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Videa se nahrají</w:t>
            </w:r>
            <w:r w:rsidR="00D90B78">
              <w:rPr>
                <w:rFonts w:ascii="Myriad Pro" w:hAnsi="Myriad Pro"/>
                <w:sz w:val="21"/>
              </w:rPr>
              <w:t xml:space="preserve"> bez zvuku.</w:t>
            </w:r>
          </w:p>
        </w:tc>
      </w:tr>
    </w:tbl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91" w:name="_Toc179361484"/>
      <w:r>
        <w:rPr>
          <w:rFonts w:ascii="Myriad Pro" w:hAnsi="Myriad Pro"/>
          <w:b/>
          <w:sz w:val="28"/>
        </w:rPr>
        <w:t>3.3.3.13 Zobrazení informací o verzi</w:t>
      </w:r>
      <w:bookmarkEnd w:id="291"/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292" w:name="d422e18a1026"/>
      <w:bookmarkEnd w:id="29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293" w:name="d422e26a1026"/>
      <w:bookmarkEnd w:id="293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294" w:name="d422e28a1026"/>
      <w:bookmarkEnd w:id="294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295" w:name="d422e30a1026"/>
      <w:bookmarkEnd w:id="295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296" w:name="d422e38a1026"/>
      <w:bookmarkEnd w:id="29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k zobrazení informací o verzi.</w:t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97" w:name="_Toc179361485"/>
      <w:r>
        <w:rPr>
          <w:rFonts w:ascii="Myriad Pro" w:hAnsi="Myriad Pro"/>
          <w:b/>
          <w:sz w:val="28"/>
        </w:rPr>
        <w:t>3.3.3.14 Obnovení výchozího nastavení</w:t>
      </w:r>
      <w:bookmarkEnd w:id="297"/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298" w:name="d427e18a1026"/>
      <w:bookmarkEnd w:id="29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199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299" w:name="d427e26a1026"/>
      <w:bookmarkEnd w:id="29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200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300" w:name="d427e28a1026"/>
      <w:bookmarkEnd w:id="30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201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301" w:name="d427e30a1026"/>
      <w:bookmarkEnd w:id="30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05105"/>
            <wp:effectExtent l="0" t="0" r="0" b="0"/>
            <wp:docPr id="20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302" w:name="d427e38a1026"/>
      <w:bookmarkEnd w:id="30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203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k obnovení parametrů na výchozí hodnoty.</w:t>
      </w:r>
    </w:p>
    <w:p w:rsidR="00E7280E" w:rsidRDefault="0032424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03" w:name="_Toc179361486"/>
      <w:r>
        <w:rPr>
          <w:rFonts w:ascii="Myriad Pro" w:hAnsi="Myriad Pro"/>
          <w:b/>
          <w:sz w:val="36"/>
        </w:rPr>
        <w:t>3.4 Video a snímek</w:t>
      </w:r>
      <w:bookmarkEnd w:id="303"/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04" w:name="_Toc179361487"/>
      <w:r>
        <w:rPr>
          <w:rFonts w:ascii="Myriad Pro" w:hAnsi="Myriad Pro"/>
          <w:b/>
          <w:sz w:val="32"/>
        </w:rPr>
        <w:t>3.4.1 Nahrávání videí</w:t>
      </w:r>
      <w:bookmarkEnd w:id="304"/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305" w:name="d856e7a1026"/>
      <w:bookmarkStart w:id="306" w:name="_Toc179361488"/>
      <w:bookmarkEnd w:id="305"/>
      <w:r>
        <w:rPr>
          <w:rFonts w:ascii="Myriad Pro" w:hAnsi="Myriad Pro"/>
          <w:b/>
          <w:sz w:val="28"/>
        </w:rPr>
        <w:t>3.4.1.1 Automatické nahrávání</w:t>
      </w:r>
      <w:bookmarkEnd w:id="306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Je-li povolena funkce automatického nahrávání a senzor nárazu kamery detekuje náraz, bude kamera automaticky nahrávat video.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07" w:name="d856e15a1026"/>
      <w:bookmarkEnd w:id="30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308" w:name="d856e21a1026"/>
      <w:bookmarkEnd w:id="30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204" name="图片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Ve standardní nabídce otočte </w:t>
      </w:r>
      <w:bookmarkStart w:id="309" w:name="d856e29a1026"/>
      <w:bookmarkEnd w:id="30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205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nebo </w:t>
      </w:r>
      <w:bookmarkStart w:id="310" w:name="d856e31a1026"/>
      <w:bookmarkEnd w:id="310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311" w:name="d856e33a1026"/>
      <w:bookmarkEnd w:id="311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39065"/>
            <wp:effectExtent l="0" t="0" r="0" b="0"/>
            <wp:docPr id="207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312" w:name="d856e41a1026"/>
      <w:bookmarkEnd w:id="31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povolíte nebo zakážete funkci automatického nahrávání.</w:t>
      </w:r>
    </w:p>
    <w:p w:rsidR="00E7280E" w:rsidRDefault="0032424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313" w:name="_Toc179361489"/>
      <w:r>
        <w:rPr>
          <w:rFonts w:ascii="Myriad Pro" w:hAnsi="Myriad Pro"/>
          <w:b/>
          <w:sz w:val="28"/>
        </w:rPr>
        <w:t>3.4.1.2 Nahrávání videí</w:t>
      </w:r>
      <w:bookmarkEnd w:id="313"/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 rozhraní prohlížení stiskněte a podržte tlačítko </w:t>
      </w:r>
      <w:bookmarkStart w:id="314" w:name="d861e16a1026"/>
      <w:bookmarkEnd w:id="314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209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 dobu 3 sekund, abyste zahájili nahrávání videa. Zobrazí se zelená ikona </w:t>
      </w:r>
      <w:bookmarkStart w:id="315" w:name="d861e18a1026"/>
      <w:bookmarkEnd w:id="315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doba nahrávání.</w:t>
      </w:r>
    </w:p>
    <w:p w:rsidR="00E7280E" w:rsidRDefault="0055514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211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Vhodné u kamera s LRF, stiskněte </w:t>
      </w:r>
      <w:bookmarkStart w:id="316" w:name="d861e23a1026"/>
      <w:bookmarkEnd w:id="316"/>
      <w:r w:rsidR="00555143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263525"/>
            <wp:effectExtent l="0" t="0" r="0" b="0"/>
            <wp:docPr id="212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abyste zahájili nahrávání videa.</w:t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Stiskněte a podržte tlačítko </w:t>
      </w:r>
      <w:bookmarkStart w:id="317" w:name="d861e28a1026"/>
      <w:bookmarkEnd w:id="31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213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 dobu 3 sekund nahrávání zastavíte. Po zastavení nahrávání se čas nahrávání zobrazí normálně.</w:t>
      </w:r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18" w:name="_Toc179361490"/>
      <w:r>
        <w:rPr>
          <w:rFonts w:ascii="Myriad Pro" w:hAnsi="Myriad Pro"/>
          <w:b/>
          <w:sz w:val="32"/>
        </w:rPr>
        <w:lastRenderedPageBreak/>
        <w:t>3.4.2 Pořizování snímků</w:t>
      </w:r>
      <w:bookmarkEnd w:id="318"/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obrazovce prohlížení stisknutím tlačítka </w:t>
      </w:r>
      <w:bookmarkStart w:id="319" w:name="d842e16a1026"/>
      <w:bookmarkEnd w:id="319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263525"/>
            <wp:effectExtent l="0" t="0" r="0" b="0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k pořízení snímků.</w:t>
      </w:r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úspěšném zachycení se na obrazovce zobrazí ikona.</w:t>
      </w:r>
    </w:p>
    <w:p w:rsidR="00E7280E" w:rsidRDefault="0055514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BD18BA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Vhodné u kamera s LRF, s</w:t>
      </w:r>
      <w:r w:rsidRPr="00DC76BF">
        <w:rPr>
          <w:rFonts w:ascii="Myriad Pro" w:hAnsi="Myriad Pro"/>
          <w:sz w:val="21"/>
          <w:highlight w:val="lightGray"/>
        </w:rPr>
        <w:t>nímky pořídíte současným stisknutím</w:t>
      </w:r>
      <w:r>
        <w:rPr>
          <w:rFonts w:ascii="Myriad Pro" w:hAnsi="Myriad Pro"/>
          <w:sz w:val="21"/>
          <w:highlight w:val="lightGray"/>
        </w:rPr>
        <w:t xml:space="preserve"> </w:t>
      </w:r>
      <w:bookmarkStart w:id="320" w:name="d827e24a1026"/>
      <w:bookmarkEnd w:id="320"/>
      <w:r>
        <w:rPr>
          <w:rFonts w:ascii="Myriad Pro" w:hAnsi="Myriad Pro"/>
          <w:noProof/>
          <w:sz w:val="21"/>
          <w:highlight w:val="lightGray"/>
        </w:rPr>
        <w:drawing>
          <wp:inline distT="0" distB="0" distL="0" distR="0" wp14:anchorId="72DFA841" wp14:editId="0946A7A0">
            <wp:extent cx="180975" cy="25908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</w:t>
      </w:r>
      <w:r>
        <w:rPr>
          <w:rFonts w:ascii="Myriad Pro" w:hAnsi="Myriad Pro" w:hint="eastAsia"/>
          <w:sz w:val="21"/>
          <w:highlight w:val="lightGray"/>
        </w:rPr>
        <w:t>a</w:t>
      </w:r>
      <w:r>
        <w:rPr>
          <w:rFonts w:ascii="Myriad Pro" w:hAnsi="Myriad Pro"/>
          <w:sz w:val="21"/>
          <w:highlight w:val="lightGray"/>
        </w:rPr>
        <w:t xml:space="preserve"> </w:t>
      </w:r>
      <w:r w:rsidRPr="00DC76BF">
        <w:rPr>
          <w:rFonts w:ascii="Myriad Pro" w:hAnsi="Myriad Pro"/>
          <w:noProof/>
          <w:sz w:val="21"/>
          <w:highlight w:val="lightGray"/>
        </w:rPr>
        <w:drawing>
          <wp:inline distT="0" distB="0" distL="0" distR="0" wp14:anchorId="769948B7" wp14:editId="71877908">
            <wp:extent cx="180975" cy="1555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>.</w:t>
      </w:r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21" w:name="_Toc179361491"/>
      <w:r>
        <w:rPr>
          <w:rFonts w:ascii="Myriad Pro" w:hAnsi="Myriad Pro"/>
          <w:b/>
          <w:sz w:val="32"/>
        </w:rPr>
        <w:t>3.4.3 Export souboru</w:t>
      </w:r>
      <w:bookmarkStart w:id="322" w:name="_GoBack"/>
      <w:bookmarkEnd w:id="321"/>
      <w:bookmarkEnd w:id="322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Exportuje nahrané a zachycené soubory.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Připojte kameru k počítači pomocí datového kabelu typu C.</w:t>
      </w:r>
    </w:p>
    <w:p w:rsidR="00E7280E" w:rsidRDefault="0032424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Při prvním připojení se automaticky nainstaluje ovladač.</w:t>
      </w:r>
    </w:p>
    <w:p w:rsidR="00E7280E" w:rsidRDefault="00555143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217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bookmarkStart w:id="323" w:name="d847e26a1026"/>
      <w:bookmarkEnd w:id="32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>Před spuštěním kamery připojte kabely. Port typu C kamery nevyměňujte za provozu.</w:t>
      </w:r>
    </w:p>
    <w:p w:rsidR="00E7280E" w:rsidRDefault="00324242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připojení kamery k počítači povolte </w:t>
      </w:r>
      <w:r>
        <w:rPr>
          <w:rFonts w:ascii="Myriad Pro" w:hAnsi="Myriad Pro"/>
          <w:b/>
          <w:sz w:val="21"/>
          <w:highlight w:val="lightGray"/>
        </w:rPr>
        <w:t>Režim USB</w:t>
      </w:r>
      <w:r>
        <w:rPr>
          <w:rFonts w:ascii="Myriad Pro" w:hAnsi="Myriad Pro"/>
          <w:sz w:val="21"/>
          <w:highlight w:val="lightGray"/>
        </w:rPr>
        <w:t xml:space="preserve"> na obrazovce konfigurace režimu USB.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Na pracovní ploše počítače dvakrát klikněte na položku </w:t>
      </w:r>
      <w:r>
        <w:rPr>
          <w:rFonts w:ascii="Myriad Pro" w:hAnsi="Myriad Pro"/>
          <w:b/>
          <w:sz w:val="21"/>
        </w:rPr>
        <w:t>Můj počítač</w:t>
      </w:r>
      <w:r>
        <w:rPr>
          <w:rFonts w:ascii="Myriad Pro" w:hAnsi="Myriad Pro"/>
          <w:sz w:val="21"/>
        </w:rPr>
        <w:t xml:space="preserve"> a poté otevřete disk kamery v mobilním úložném zařízení.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Vyberte soubory, které chcete exportovat, a zkopírujte je do počítače.</w:t>
      </w:r>
    </w:p>
    <w:p w:rsidR="00E7280E" w:rsidRDefault="0032424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Pro přehrávání exportovaných souborů se vyžaduje konkrétní počítačový klient.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Odpojte datový kabel typu C od počítače.</w:t>
      </w:r>
    </w:p>
    <w:p w:rsidR="00E7280E" w:rsidRDefault="0032424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připojení kamery k počítači lze na kameře zobrazit snímky, ale funkce nahrávání a snímání nebudou k dispozici.</w:t>
      </w:r>
    </w:p>
    <w:p w:rsidR="00E7280E" w:rsidRDefault="0032424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24" w:name="_Toc179361492"/>
      <w:r>
        <w:rPr>
          <w:rFonts w:ascii="Myriad Pro" w:hAnsi="Myriad Pro"/>
          <w:b/>
          <w:sz w:val="36"/>
        </w:rPr>
        <w:t>3.5 Napájení</w:t>
      </w:r>
      <w:bookmarkEnd w:id="324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Kameru můžete napájet prostřednictvím dobíjecí baterie dodávané s kamerou nebo nabíjením pomocí kabelu typu C.</w:t>
      </w:r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25" w:name="_Toc179361493"/>
      <w:r>
        <w:rPr>
          <w:rFonts w:ascii="Myriad Pro" w:hAnsi="Myriad Pro"/>
          <w:b/>
          <w:sz w:val="32"/>
        </w:rPr>
        <w:t>3.5.1 Instalace baterie</w:t>
      </w:r>
      <w:bookmarkEnd w:id="325"/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Otevřete kryt přihrádky na baterii.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Do přihrádky na baterie vložte jednu baterii.</w:t>
      </w:r>
    </w:p>
    <w:p w:rsidR="00E7280E" w:rsidRDefault="00555143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0E" w:rsidRDefault="0032424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Ujistěte se, že je baterie instalována kladnou elektrodou směrem dolů.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Utáhněte kryt.</w:t>
      </w:r>
    </w:p>
    <w:p w:rsidR="00E7280E" w:rsidRDefault="0032424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26" w:name="_Toc179361494"/>
      <w:r>
        <w:rPr>
          <w:rFonts w:ascii="Myriad Pro" w:hAnsi="Myriad Pro"/>
          <w:b/>
          <w:sz w:val="32"/>
        </w:rPr>
        <w:t>3.5.2 Nabíjení</w:t>
      </w:r>
      <w:bookmarkEnd w:id="326"/>
    </w:p>
    <w:p w:rsidR="00E7280E" w:rsidRDefault="00324242" w:rsidP="00D90B78">
      <w:pPr>
        <w:spacing w:line="300" w:lineRule="auto"/>
        <w:ind w:left="851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spuštění kamery se na úvodním panelu zobrazí informace o baterii. Když je baterie vybitá, včas kameru nabijte, abyste zajistili její normální funkci.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327" w:name="d924e17a1026"/>
      <w:bookmarkEnd w:id="327"/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Během nabíjení udržujte teplotu baterie od 0 °C do +60 °C (+32 °F až +140 °F).</w:t>
      </w:r>
    </w:p>
    <w:p w:rsidR="00E7280E" w:rsidRDefault="0032424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Nabíjejte kameru pomocí datového kabelu, který je součástí dodávky.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 nabíjení otevřete těsnicí kryt portu.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Pro nabíjení kamery připojte kabel typu C k portu.</w:t>
      </w:r>
    </w:p>
    <w:p w:rsidR="00E7280E" w:rsidRDefault="0032424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Indikátor nabíjení ukazuje: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328" w:name="d924e42a1026"/>
      <w:bookmarkEnd w:id="32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Střídavě blikající červená a zelená kontrolka: chyba nabíjení.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červená kontrolka: nabíjení.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zelená kontrolka: plně nabito.</w:t>
      </w:r>
    </w:p>
    <w:p w:rsidR="00E7280E" w:rsidRDefault="0032424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není připojeno k datovému kabelu pro nabíjení.</w:t>
      </w:r>
    </w:p>
    <w:p w:rsidR="00E7280E" w:rsidRDefault="0032424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29" w:name="_Toc179361495"/>
      <w:r>
        <w:rPr>
          <w:rFonts w:ascii="Myriad Pro" w:hAnsi="Myriad Pro"/>
          <w:b/>
          <w:sz w:val="44"/>
        </w:rPr>
        <w:lastRenderedPageBreak/>
        <w:t>4 Aktualizace systému</w:t>
      </w:r>
      <w:bookmarkEnd w:id="329"/>
    </w:p>
    <w:p w:rsidR="00E7280E" w:rsidRDefault="0032424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Aktualizujte kameru ručně nebo prostřednictvím aplikace.</w:t>
      </w:r>
    </w:p>
    <w:p w:rsidR="00E7280E" w:rsidRDefault="0032424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0" w:name="_Toc179361496"/>
      <w:r>
        <w:rPr>
          <w:rFonts w:ascii="Myriad Pro" w:hAnsi="Myriad Pro"/>
          <w:b/>
          <w:sz w:val="36"/>
        </w:rPr>
        <w:t>4.1 Ruční aktualizace</w:t>
      </w:r>
      <w:bookmarkEnd w:id="330"/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31" w:name="d938e12a1026"/>
      <w:bookmarkEnd w:id="331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332" w:name="d938e18a1026"/>
      <w:bookmarkEnd w:id="332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333" w:name="d938e26a1026"/>
      <w:bookmarkEnd w:id="333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220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334" w:name="d938e28a1026"/>
      <w:bookmarkEnd w:id="334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221" name="图片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335" w:name="d938e36a1026"/>
      <w:bookmarkEnd w:id="335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222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Stiskněte </w:t>
      </w:r>
      <w:bookmarkStart w:id="336" w:name="d938e47a1026"/>
      <w:bookmarkEnd w:id="336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223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337" w:name="d938e49a1026"/>
      <w:bookmarkEnd w:id="337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Stiskněte </w:t>
      </w:r>
      <w:bookmarkStart w:id="338" w:name="d938e57a1026"/>
      <w:bookmarkEnd w:id="338"/>
      <w:r w:rsidR="00555143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r>
        <w:rPr>
          <w:rFonts w:ascii="Myriad Pro" w:hAnsi="Myriad Pro"/>
          <w:b/>
          <w:sz w:val="21"/>
        </w:rPr>
        <w:t>Úložiště</w:t>
      </w:r>
      <w:r>
        <w:rPr>
          <w:rFonts w:ascii="Myriad Pro" w:hAnsi="Myriad Pro"/>
          <w:sz w:val="21"/>
        </w:rPr>
        <w:t>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Zkopírujte soubor s aktualizací (.bin).</w:t>
      </w:r>
    </w:p>
    <w:p w:rsidR="00E7280E" w:rsidRDefault="0032424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7</w:t>
      </w:r>
      <w:r>
        <w:rPr>
          <w:rFonts w:ascii="Myriad Pro" w:hAnsi="Myriad Pro"/>
          <w:sz w:val="21"/>
        </w:rPr>
        <w:tab/>
        <w:t>Restartujte kameru.</w:t>
      </w:r>
    </w:p>
    <w:p w:rsidR="00E7280E" w:rsidRDefault="0032424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9" w:name="_Toc179361497"/>
      <w:r>
        <w:rPr>
          <w:rFonts w:ascii="Myriad Pro" w:hAnsi="Myriad Pro"/>
          <w:b/>
          <w:sz w:val="36"/>
        </w:rPr>
        <w:t>4.2 Aktualizace prostřednictvím aplikace</w:t>
      </w:r>
      <w:bookmarkEnd w:id="339"/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Když aplikace zjistí nový program pro aktualizaci, zobrazí oznámení. Klepnutím na </w:t>
      </w:r>
      <w:r>
        <w:rPr>
          <w:rFonts w:ascii="Myriad Pro" w:hAnsi="Myriad Pro"/>
          <w:b/>
          <w:sz w:val="21"/>
        </w:rPr>
        <w:t>Aktualizace</w:t>
      </w:r>
      <w:r>
        <w:rPr>
          <w:rFonts w:ascii="Myriad Pro" w:hAnsi="Myriad Pro"/>
          <w:sz w:val="21"/>
        </w:rPr>
        <w:t xml:space="preserve"> aktualizujte systém.</w:t>
      </w:r>
    </w:p>
    <w:p w:rsidR="00E7280E" w:rsidRDefault="0032424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40" w:name="d2e428"/>
      <w:bookmarkStart w:id="341" w:name="_Toc179361498"/>
      <w:bookmarkEnd w:id="340"/>
      <w:r>
        <w:rPr>
          <w:rFonts w:ascii="Myriad Pro" w:hAnsi="Myriad Pro"/>
          <w:b/>
          <w:sz w:val="44"/>
        </w:rPr>
        <w:lastRenderedPageBreak/>
        <w:t>Appendix 1 Oznámení o shodě</w:t>
      </w:r>
      <w:bookmarkEnd w:id="341"/>
    </w:p>
    <w:p w:rsidR="00E7280E" w:rsidRDefault="0032424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Výrobky tepelné řady mohou podléhat kontrole vývozu v různých zemích nebo regionech, mimo jiné ve Spojených státech, Evropské unii, Spojeném království a/nebo dalších členských zemích Wassenaarského ujednání. Máte-li v úmyslu přenášet, exportovat nebo reexportovat výrobky tepelné řady mezi různými zeměmi, konzultujte prosím s odborníkem na právní předpisy nebo s místními vládními orgány všechny potřebné požadavky na licenci pro export.</w:t>
      </w:r>
    </w:p>
    <w:p w:rsidR="00324242" w:rsidRDefault="00324242"/>
    <w:sectPr w:rsidR="00324242">
      <w:headerReference w:type="default" r:id="rId79"/>
      <w:footerReference w:type="default" r:id="rId80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824" w:rsidRDefault="003A7824">
      <w:r>
        <w:separator/>
      </w:r>
    </w:p>
  </w:endnote>
  <w:endnote w:type="continuationSeparator" w:id="0">
    <w:p w:rsidR="003A7824" w:rsidRDefault="003A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8BA" w:rsidRDefault="00BD18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8BA" w:rsidRDefault="00BD18B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8BA" w:rsidRDefault="00BD18B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80E" w:rsidRDefault="00324242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BD18BA">
      <w:rPr>
        <w:rFonts w:ascii="Myriad Pro" w:hAnsi="Myriad Pro"/>
        <w:noProof/>
        <w:sz w:val="21"/>
      </w:rPr>
      <w:t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80E" w:rsidRDefault="00324242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BD18BA">
      <w:rPr>
        <w:rFonts w:ascii="Myriad Pro" w:hAnsi="Myriad Pro"/>
        <w:noProof/>
        <w:sz w:val="21"/>
      </w:rPr>
      <w:t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80E" w:rsidRDefault="00324242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BD18BA">
      <w:rPr>
        <w:rFonts w:ascii="Myriad Pro" w:hAnsi="Myriad Pro"/>
        <w:noProof/>
        <w:sz w:val="21"/>
      </w:rPr>
      <w:t>18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824" w:rsidRDefault="003A7824">
      <w:r>
        <w:separator/>
      </w:r>
    </w:p>
  </w:footnote>
  <w:footnote w:type="continuationSeparator" w:id="0">
    <w:p w:rsidR="003A7824" w:rsidRDefault="003A7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8BA" w:rsidRDefault="00BD18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8BA" w:rsidRDefault="00BD18B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8BA" w:rsidRDefault="00BD18B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80E" w:rsidRDefault="00E7280E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80E" w:rsidRDefault="00E7280E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80E" w:rsidRDefault="00E7280E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9"/>
    <w:multiLevelType w:val="hybridMultilevel"/>
    <w:tmpl w:val="B7F5760E"/>
    <w:lvl w:ilvl="0" w:tplc="65D6446C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571D06B9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F2F850A6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A"/>
    <w:multiLevelType w:val="hybridMultilevel"/>
    <w:tmpl w:val="4F265930"/>
    <w:lvl w:ilvl="0" w:tplc="4B03D63B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43"/>
    <w:rsid w:val="00324242"/>
    <w:rsid w:val="003A7824"/>
    <w:rsid w:val="004933E9"/>
    <w:rsid w:val="00555143"/>
    <w:rsid w:val="00BD18BA"/>
    <w:rsid w:val="00D90B78"/>
    <w:rsid w:val="00E7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0B868C82-0A5B-4A41-8D71-A5CECCF5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宋体" w:eastAsia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3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55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5143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514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5143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D90B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74" Type="http://schemas.openxmlformats.org/officeDocument/2006/relationships/image" Target="media/image58.png"/><Relationship Id="rId79" Type="http://schemas.openxmlformats.org/officeDocument/2006/relationships/header" Target="header6.xml"/><Relationship Id="rId5" Type="http://schemas.openxmlformats.org/officeDocument/2006/relationships/footnotes" Target="footnotes.xml"/><Relationship Id="rId61" Type="http://schemas.openxmlformats.org/officeDocument/2006/relationships/image" Target="media/image45.png"/><Relationship Id="rId82" Type="http://schemas.openxmlformats.org/officeDocument/2006/relationships/theme" Target="theme/theme1.xml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jpe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jpeg"/><Relationship Id="rId69" Type="http://schemas.openxmlformats.org/officeDocument/2006/relationships/image" Target="media/image53.png"/><Relationship Id="rId77" Type="http://schemas.openxmlformats.org/officeDocument/2006/relationships/image" Target="media/image61.png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80" Type="http://schemas.openxmlformats.org/officeDocument/2006/relationships/footer" Target="footer6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20" Type="http://schemas.openxmlformats.org/officeDocument/2006/relationships/image" Target="media/image8.pn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jpe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image" Target="media/image60.png"/><Relationship Id="rId7" Type="http://schemas.openxmlformats.org/officeDocument/2006/relationships/image" Target="media/image1.png"/><Relationship Id="rId71" Type="http://schemas.openxmlformats.org/officeDocument/2006/relationships/image" Target="media/image55.png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footer" Target="footer4.xml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66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4768</Words>
  <Characters>27370</Characters>
  <Application>Microsoft Office Word</Application>
  <DocSecurity>0</DocSecurity>
  <Lines>760</Lines>
  <Paragraphs>630</Paragraphs>
  <ScaleCrop>false</ScaleCrop>
  <Company/>
  <LinksUpToDate>false</LinksUpToDate>
  <CharactersWithSpaces>31508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朱飞娜</dc:creator>
  <cp:keywords/>
  <dc:description/>
  <cp:lastModifiedBy>朱飞娜</cp:lastModifiedBy>
  <cp:revision>5</cp:revision>
  <dcterms:created xsi:type="dcterms:W3CDTF">2024-10-09T02:10:00Z</dcterms:created>
  <dcterms:modified xsi:type="dcterms:W3CDTF">2024-10-09T07:45:00Z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f245e9ca_mFV3xj85Iik2N8pOlHv5q51nfUg=_8QYrr2J+YTAzPdxMkHb8rUmM4LuQGFWdtrG4Q8OO8lCH7Pac1nThqdc7DmE4MIFi1zpXgP+gfvrby4vHIcF2xAkGgg==_106cc9b3</vt:lpwstr>
  </property>
</Properties>
</file>