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D1A" w:rsidRDefault="00244B67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2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D1A" w:rsidRDefault="00E93FB6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Chiron LRF</w:t>
      </w:r>
    </w:p>
    <w:p w:rsidR="00AC3D1A" w:rsidRDefault="00E93FB6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Návod k obsluze</w:t>
      </w:r>
    </w:p>
    <w:p w:rsidR="00AC3D1A" w:rsidRDefault="00E93FB6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AC3D1A" w:rsidRDefault="00AC3D1A">
      <w:pPr>
        <w:sectPr w:rsidR="00AC3D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40"/>
      <w:bookmarkStart w:id="1" w:name="_Toc167711874"/>
      <w:bookmarkEnd w:id="0"/>
      <w:r>
        <w:rPr>
          <w:rFonts w:ascii="Myriad Pro" w:hAnsi="Myriad Pro"/>
          <w:b/>
          <w:sz w:val="44"/>
        </w:rPr>
        <w:lastRenderedPageBreak/>
        <w:t>Předmluva</w:t>
      </w:r>
      <w:bookmarkEnd w:id="1"/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Obecné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seznamuje s funkcemi a provozem kamery Pegasus (dále jen „kamera“). Před použitím zařízení si pečlivě přečtěte příručku a uschovejte si ji pro budoucí použití.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Bezpečnostní pokyny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148"/>
        <w:gridCol w:w="5640"/>
      </w:tblGrid>
      <w:tr w:rsidR="00AC3D1A" w:rsidTr="00E32753">
        <w:trPr>
          <w:cantSplit/>
          <w:trHeight w:val="400"/>
          <w:tblHeader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5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FEEC050" wp14:editId="655498B3">
                  <wp:extent cx="1087787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8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972F8DE" wp14:editId="4AC267CA">
                  <wp:extent cx="1101014" cy="360000"/>
                  <wp:effectExtent l="0" t="0" r="4445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1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7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F149610" wp14:editId="73CDA9F1">
                  <wp:extent cx="1244375" cy="360000"/>
                  <wp:effectExtent l="0" t="0" r="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37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8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3FD835B" wp14:editId="1FA4F6D4">
                  <wp:extent cx="634263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63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105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69DE268" wp14:editId="42037CE2">
                  <wp:extent cx="1566197" cy="360000"/>
                  <wp:effectExtent l="0" t="0" r="0" b="254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19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22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ADAC06C" wp14:editId="5514AC4D">
                  <wp:extent cx="1737500" cy="360000"/>
                  <wp:effectExtent l="0" t="0" r="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5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38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522E13D" wp14:editId="76279DC6">
                  <wp:extent cx="898525" cy="26225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AC3D1A" w:rsidTr="00E32753">
        <w:trPr>
          <w:cantSplit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49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8DCB31B" wp14:editId="75D00E83">
                  <wp:extent cx="898525" cy="21463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0a1026"/>
      <w:bookmarkEnd w:id="13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AC3D1A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4" w:name="d5e165a1026"/>
            <w:bookmarkEnd w:id="14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AC3D1A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32753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E32753">
              <w:rPr>
                <w:rFonts w:ascii="Myriad Pro" w:hAnsi="Myriad Pro"/>
                <w:sz w:val="21"/>
              </w:rPr>
              <w:t>Květen</w:t>
            </w:r>
            <w:r>
              <w:rPr>
                <w:rFonts w:ascii="Myriad Pro" w:hAnsi="Myriad Pro"/>
                <w:sz w:val="21"/>
              </w:rPr>
              <w:t xml:space="preserve"> 2024</w:t>
            </w:r>
          </w:p>
        </w:tc>
      </w:tr>
    </w:tbl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5" w:name="d5e208a1026"/>
      <w:bookmarkEnd w:id="15"/>
      <w:r>
        <w:rPr>
          <w:rFonts w:ascii="Myriad Pro" w:hAnsi="Myriad Pro"/>
          <w:sz w:val="28"/>
        </w:rPr>
        <w:t>Oznámení o ochraně osobních údajů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17a1026"/>
      <w:bookmarkEnd w:id="16"/>
      <w:r>
        <w:rPr>
          <w:rFonts w:ascii="Myriad Pro" w:hAnsi="Myriad Pro"/>
          <w:sz w:val="28"/>
        </w:rPr>
        <w:t>O této příručce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5e2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Tato příručka je určena pouze pro referenční účely. Mezi příručkou a výrobkem se mohou </w:t>
      </w:r>
      <w:r>
        <w:rPr>
          <w:rFonts w:ascii="Myriad Pro" w:hAnsi="Myriad Pro"/>
          <w:sz w:val="21"/>
        </w:rPr>
        <w:lastRenderedPageBreak/>
        <w:t>vyskytnout drobné rozdíly.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Neručíme za škody vzniklé v důsledku používání výrobku způsobem, který není v souladu s touto příručkou.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tištěné verzi se mohou vyskytnout chyby nebo odchylky v popisu funkcí, operací a technických údajů. V případě jakýchkoli pochybností nebo rozporů si vyhrazujeme právo na konečné vysvětlení.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Nelze-li příručku (ve formátu PDF) otevřít, aktualizujte software čtečky nebo vyzkoušejte jiný běžný software ke čtení souborů ve formátu PDF.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Všechny ochranné známky, registrované ochranné známky a názvy společností uvedené v příručce jsou majetkem příslušných vlastníků.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případě, že se při použití zařízení vyskytne jakýkoli problém, navštivte naše webové stránky, kontaktujte dodavatele nebo zákaznický servis.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 jakýchkoli nejasností nebo rozporů si vyhrazujeme právo na konečné vysvětlení.</w:t>
      </w:r>
    </w:p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8" w:name="_Toc167711875"/>
      <w:r>
        <w:rPr>
          <w:rFonts w:ascii="Myriad Pro" w:hAnsi="Myriad Pro"/>
          <w:b/>
          <w:sz w:val="44"/>
        </w:rPr>
        <w:lastRenderedPageBreak/>
        <w:t>Důležitá bezpečnostní opatření a varování</w:t>
      </w:r>
      <w:bookmarkEnd w:id="18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9" w:name="d30e15a1026"/>
      <w:bookmarkEnd w:id="19"/>
      <w:r>
        <w:rPr>
          <w:rFonts w:ascii="Myriad Pro" w:hAnsi="Myriad Pro"/>
          <w:sz w:val="28"/>
        </w:rPr>
        <w:t>Požadavky na přepravu</w:t>
      </w:r>
    </w:p>
    <w:p w:rsidR="00AC3D1A" w:rsidRDefault="00E3275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B5E933B" wp14:editId="2643326D">
            <wp:extent cx="605558" cy="198000"/>
            <wp:effectExtent l="0" t="0" r="4445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8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0" w:name="d30e22a1026"/>
      <w:bookmarkEnd w:id="2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přepravujte v rámci povolených vlhkostních a teplotních podmínek.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Nepřepravujte kameru bez obalu. Při přepravě kamery použijte standardní obal od výrobce nebo materiál stejné kvality, jinak se může kamera snadno poškodit.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1" w:name="d30e35a1026"/>
      <w:bookmarkEnd w:id="21"/>
      <w:r>
        <w:rPr>
          <w:rFonts w:ascii="Myriad Pro" w:hAnsi="Myriad Pro"/>
          <w:sz w:val="28"/>
        </w:rPr>
        <w:t>Požadavky na úložiště</w:t>
      </w:r>
    </w:p>
    <w:p w:rsidR="00AC3D1A" w:rsidRDefault="00E3275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92EBBE2" wp14:editId="20EAA55F">
            <wp:extent cx="605558" cy="198000"/>
            <wp:effectExtent l="0" t="0" r="4445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8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30e42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v rámci povolených vlhkostních a teplotních podmínek.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neumisťujte na vlhké, prašné ani extrémně horké či chladné místo se silným elektromagnetickým zářením nebo nestabilním osvětlením.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nesmítestlačit, silně s ním nevibrujte a neponořujte jej do kapaliny.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skladování mechanicky nevibrujte a zabraňte nárazu.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na větraném místě bez silného elektromagnetického záření.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dlouhodobém skladování baterie se ujistěte, že je každý půlrok plně nabitá, aby byla zajištěna kvalita baterie. Jinak může dojít k poškození.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30e65a1026"/>
      <w:bookmarkEnd w:id="23"/>
      <w:r>
        <w:rPr>
          <w:rFonts w:ascii="Myriad Pro" w:hAnsi="Myriad Pro"/>
          <w:sz w:val="28"/>
        </w:rPr>
        <w:t>Provozní požadavky</w:t>
      </w:r>
    </w:p>
    <w:p w:rsidR="00AC3D1A" w:rsidRDefault="00E3275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2B3EF16B" wp14:editId="28C05DCE">
            <wp:extent cx="598283" cy="198000"/>
            <wp:effectExtent l="0" t="0" r="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30e7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Do kamery nevkládejte cizí přdměty, aby nedošlo ke zkratu, který by mohl způsobit poškození kamery nebo zranění osob.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zařízení vysokému elektromagnetickému záření ani prašnému prostředí.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Nemiřte objektivem do slunce ani na jiné jasné světlo.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Nesprávné použití nebo výměna baterie může způsobit nebezpečí výbuchu.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Pomocí dodané nabíječky nenabíjejte jiné typy baterií. Ujistěte se, že se během nabíjení v okruhu 2 m od nabíječky nenachází žádný hořlavý materiál.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Zkontrolujte, zda je zástrčka správně zapojena do elektrické zásuvky.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 jednomu napájecímu adaptéru nepřipojujte více zařízení, abyste zabránili přehřátí nebo nebezpečí požáru způsobenému přetížením.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Vychází-li ze zařízení kouř, zápach nebo hluk, okamžitě vypněte napájení, odpojte napájecí kabel a kontaktujte servisní středisko.</w:t>
      </w:r>
    </w:p>
    <w:p w:rsidR="00AC3D1A" w:rsidRDefault="00244B6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987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105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Kameru nerozebírejte. Vnitřní komponenty může opravovat pouze kvalifikovaný odborník. </w:t>
      </w:r>
      <w:r>
        <w:rPr>
          <w:rFonts w:ascii="Myriad Pro" w:hAnsi="Myriad Pro"/>
          <w:sz w:val="21"/>
        </w:rPr>
        <w:lastRenderedPageBreak/>
        <w:t>Demontáž bez odborné pomoci může způsobit vniknutí vody nebo může vést k tomu, že kamera bude produkovat nekvalitní obraz.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Provozní teplota: –30 °C až +55 °C (–22 °F až +121 °F) a provozní vlhkost musí být nejvýše 95 %.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30e115a1026"/>
      <w:bookmarkEnd w:id="26"/>
      <w:r>
        <w:rPr>
          <w:rFonts w:ascii="Myriad Pro" w:hAnsi="Myriad Pro"/>
          <w:sz w:val="28"/>
        </w:rPr>
        <w:t>Požadavky na údržbu a opravu</w:t>
      </w:r>
    </w:p>
    <w:p w:rsidR="00AC3D1A" w:rsidRDefault="00E3275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FF8B9D7" wp14:editId="03FE6AD7">
            <wp:extent cx="598283" cy="198000"/>
            <wp:effectExtent l="0" t="0" r="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7" w:name="d30e122a1026"/>
      <w:bookmarkEnd w:id="2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Používejte příslušenství předepsané výrobcem. Kameru by měli udržovat kvalifikovaní odborníci.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Před čištěním kamery nezapomeňte vypnout napájení, abyste předešli úrazu elektrickým proudem.</w:t>
      </w:r>
    </w:p>
    <w:p w:rsidR="00AC3D1A" w:rsidRDefault="00E32753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92EBBE2" wp14:editId="20EAA55F">
            <wp:extent cx="605558" cy="198000"/>
            <wp:effectExtent l="0" t="0" r="4445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8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AC3D1A" w:rsidRDefault="00244B6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987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42a1026"/>
      <w:bookmarkEnd w:id="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Uschovejte tovární balení kamery. Porouchá-li se kamera, zabalte ji do továrního balení a odešlete ji prodejci.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9" w:name="d30e152a1026"/>
      <w:bookmarkEnd w:id="29"/>
      <w:r>
        <w:rPr>
          <w:rFonts w:ascii="Myriad Pro" w:hAnsi="Myriad Pro"/>
          <w:sz w:val="28"/>
        </w:rPr>
        <w:t>Požadavky na laser</w:t>
      </w:r>
    </w:p>
    <w:p w:rsidR="00E32753" w:rsidRDefault="00244B67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30" w:name="d30e155a1026"/>
      <w:bookmarkEnd w:id="30"/>
      <w:r>
        <w:rPr>
          <w:rFonts w:ascii="Myriad Pro" w:hAnsi="Myriad Pro"/>
          <w:noProof/>
          <w:sz w:val="21"/>
        </w:rPr>
        <w:drawing>
          <wp:inline distT="0" distB="0" distL="0" distR="0">
            <wp:extent cx="942592" cy="198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92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Laser může poškodit oči. Když je laser zapnutý, nedívejte se přímo na laserový paprsek ani jej nepozorujte optickými přístroji.</w:t>
      </w:r>
    </w:p>
    <w:p w:rsidR="00AC3D1A" w:rsidRDefault="00AC3D1A">
      <w:pPr>
        <w:sectPr w:rsidR="00AC3D1A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AC3D1A" w:rsidRDefault="00E93FB6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>Table of Contents</w:t>
      </w:r>
    </w:p>
    <w:p w:rsidR="00484B2B" w:rsidRDefault="00E93FB6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67711874" w:history="1">
        <w:r w:rsidR="00484B2B" w:rsidRPr="003F327B">
          <w:rPr>
            <w:rStyle w:val="Hypertextovprepojenie"/>
            <w:b/>
            <w:noProof/>
          </w:rPr>
          <w:t>Předmluva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I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75" w:history="1">
        <w:r w:rsidR="00484B2B" w:rsidRPr="003F327B">
          <w:rPr>
            <w:rStyle w:val="Hypertextovprepojenie"/>
            <w:b/>
            <w:noProof/>
          </w:rPr>
          <w:t>Důležitá bezpečnostní opatření a varování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III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76" w:history="1">
        <w:r w:rsidR="00484B2B" w:rsidRPr="003F327B">
          <w:rPr>
            <w:rStyle w:val="Hypertextovprepojenie"/>
            <w:b/>
            <w:noProof/>
          </w:rPr>
          <w:t>1 Úvod k výrobku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77" w:history="1">
        <w:r w:rsidR="00484B2B" w:rsidRPr="003F327B">
          <w:rPr>
            <w:rStyle w:val="Hypertextovprepojenie"/>
            <w:b/>
            <w:noProof/>
          </w:rPr>
          <w:t>2 Struktura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78" w:history="1">
        <w:r w:rsidR="00484B2B" w:rsidRPr="003F327B">
          <w:rPr>
            <w:rStyle w:val="Hypertextovprepojenie"/>
            <w:b/>
            <w:noProof/>
          </w:rPr>
          <w:t>2.1 Obsah balení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79" w:history="1">
        <w:r w:rsidR="00484B2B" w:rsidRPr="003F327B">
          <w:rPr>
            <w:rStyle w:val="Hypertextovprepojenie"/>
            <w:b/>
            <w:noProof/>
          </w:rPr>
          <w:t>2.2 Popis zařízení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_Toc167711879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0" w:history="1">
        <w:r w:rsidR="00484B2B" w:rsidRPr="003F327B">
          <w:rPr>
            <w:rStyle w:val="Hypertextovprepojenie"/>
            <w:b/>
            <w:noProof/>
          </w:rPr>
          <w:t>3 Základní operace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1" w:history="1">
        <w:r w:rsidR="00484B2B" w:rsidRPr="003F327B">
          <w:rPr>
            <w:rStyle w:val="Hypertextovprepojenie"/>
            <w:b/>
            <w:noProof/>
          </w:rPr>
          <w:t>3.1 Spuštění a vypnutí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2" w:history="1">
        <w:r w:rsidR="00484B2B" w:rsidRPr="003F327B">
          <w:rPr>
            <w:rStyle w:val="Hypertextovprepojenie"/>
            <w:b/>
            <w:noProof/>
          </w:rPr>
          <w:t>3.1.1 Manuální spuštění a vypnutí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3" w:history="1">
        <w:r w:rsidR="00484B2B" w:rsidRPr="003F327B">
          <w:rPr>
            <w:rStyle w:val="Hypertextovprepojenie"/>
            <w:b/>
            <w:noProof/>
          </w:rPr>
          <w:t>3.1.2 Automatické vypnutí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4" w:history="1">
        <w:r w:rsidR="00484B2B" w:rsidRPr="003F327B">
          <w:rPr>
            <w:rStyle w:val="Hypertextovprepojenie"/>
            <w:b/>
            <w:noProof/>
          </w:rPr>
          <w:t>3.2 Úprava obrazu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5" w:history="1">
        <w:r w:rsidR="00484B2B" w:rsidRPr="003F327B">
          <w:rPr>
            <w:rStyle w:val="Hypertextovprepojenie"/>
            <w:b/>
            <w:noProof/>
          </w:rPr>
          <w:t>3.2.1 Nastavení dioptrií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6" w:history="1">
        <w:r w:rsidR="00484B2B" w:rsidRPr="003F327B">
          <w:rPr>
            <w:rStyle w:val="Hypertextovprepojenie"/>
            <w:b/>
            <w:noProof/>
          </w:rPr>
          <w:t>3.2.2 Úprava zaostření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6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7" w:history="1">
        <w:r w:rsidR="00484B2B" w:rsidRPr="003F327B">
          <w:rPr>
            <w:rStyle w:val="Hypertextovprepojenie"/>
            <w:b/>
            <w:noProof/>
          </w:rPr>
          <w:t>3.2.3 Nastavení barevných palet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6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8" w:history="1">
        <w:r w:rsidR="00484B2B" w:rsidRPr="003F327B">
          <w:rPr>
            <w:rStyle w:val="Hypertextovprepojenie"/>
            <w:b/>
            <w:noProof/>
          </w:rPr>
          <w:t>3.2.4 Nastavení digitálního zoomu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8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89" w:history="1">
        <w:r w:rsidR="00484B2B" w:rsidRPr="003F327B">
          <w:rPr>
            <w:rStyle w:val="Hypertextovprepojenie"/>
            <w:b/>
            <w:noProof/>
          </w:rPr>
          <w:t>3.2.5 Nastavení jasu obrazovky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_Toc167711889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0" w:history="1">
        <w:r w:rsidR="00484B2B" w:rsidRPr="003F327B">
          <w:rPr>
            <w:rStyle w:val="Hypertextovprepojenie"/>
            <w:b/>
            <w:noProof/>
          </w:rPr>
          <w:t>3.2.6 Nastavení jasu snímku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1" w:history="1">
        <w:r w:rsidR="00484B2B" w:rsidRPr="003F327B">
          <w:rPr>
            <w:rStyle w:val="Hypertextovprepojenie"/>
            <w:b/>
            <w:noProof/>
          </w:rPr>
          <w:t>3.2.7 Nastavení kontrastu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2" w:history="1">
        <w:r w:rsidR="00484B2B" w:rsidRPr="003F327B">
          <w:rPr>
            <w:rStyle w:val="Hypertextovprepojenie"/>
            <w:b/>
            <w:noProof/>
          </w:rPr>
          <w:t>3.2.8 Nastavení ostrosti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3" w:history="1">
        <w:r w:rsidR="00484B2B" w:rsidRPr="003F327B">
          <w:rPr>
            <w:rStyle w:val="Hypertextovprepojenie"/>
            <w:b/>
            <w:noProof/>
          </w:rPr>
          <w:t>3.2.9 Nastavení stavového řádku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4" w:history="1">
        <w:r w:rsidR="00484B2B" w:rsidRPr="003F327B">
          <w:rPr>
            <w:rStyle w:val="Hypertextovprepojenie"/>
            <w:b/>
            <w:noProof/>
          </w:rPr>
          <w:t>3.3 Konfigurace kamery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5" w:history="1">
        <w:r w:rsidR="00484B2B" w:rsidRPr="003F327B">
          <w:rPr>
            <w:rStyle w:val="Hypertextovprepojenie"/>
            <w:b/>
            <w:noProof/>
          </w:rPr>
          <w:t>3.3.1 Popis nabídky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6" w:history="1">
        <w:r w:rsidR="00484B2B" w:rsidRPr="003F327B">
          <w:rPr>
            <w:rStyle w:val="Hypertextovprepojenie"/>
            <w:b/>
            <w:noProof/>
          </w:rPr>
          <w:t>3.3.2 Stručná nabídka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7" w:history="1">
        <w:r w:rsidR="00484B2B" w:rsidRPr="003F327B">
          <w:rPr>
            <w:rStyle w:val="Hypertextovprepojenie"/>
            <w:b/>
            <w:noProof/>
          </w:rPr>
          <w:t>3.3.3 Standardní nabídka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8" w:history="1">
        <w:r w:rsidR="00484B2B" w:rsidRPr="003F327B">
          <w:rPr>
            <w:rStyle w:val="Hypertextovprepojenie"/>
            <w:b/>
            <w:noProof/>
          </w:rPr>
          <w:t>3.3.3.1 Nastavení režimu lesa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899" w:history="1">
        <w:r w:rsidR="00484B2B" w:rsidRPr="003F327B">
          <w:rPr>
            <w:rStyle w:val="Hypertextovprepojenie"/>
            <w:b/>
            <w:noProof/>
          </w:rPr>
          <w:t>3.3.3.2 Nastavení profilu vynulování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_Toc167711899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0" w:history="1">
        <w:r w:rsidR="00484B2B" w:rsidRPr="003F327B">
          <w:rPr>
            <w:rStyle w:val="Hypertextovprepojenie"/>
            <w:b/>
            <w:noProof/>
          </w:rPr>
          <w:t>3.3.3.3 Nastavení vynulování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12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1" w:history="1">
        <w:r w:rsidR="00484B2B" w:rsidRPr="003F327B">
          <w:rPr>
            <w:rStyle w:val="Hypertextovprepojenie"/>
            <w:b/>
            <w:noProof/>
          </w:rPr>
          <w:t>3.3.3.4 Nastavení PIP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13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2" w:history="1">
        <w:r w:rsidR="00484B2B" w:rsidRPr="003F327B">
          <w:rPr>
            <w:rStyle w:val="Hypertextovprepojenie"/>
            <w:b/>
            <w:noProof/>
          </w:rPr>
          <w:t>3.3.3.5 Nastavení horkého bodu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13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3" w:history="1">
        <w:r w:rsidR="00484B2B" w:rsidRPr="003F327B">
          <w:rPr>
            <w:rStyle w:val="Hypertextovprepojenie"/>
            <w:b/>
            <w:noProof/>
          </w:rPr>
          <w:t>3.3.3.6 Nastavení připojení k síti Wi-Fi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13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4" w:history="1">
        <w:r w:rsidR="00484B2B" w:rsidRPr="003F327B">
          <w:rPr>
            <w:rStyle w:val="Hypertextovprepojenie"/>
            <w:b/>
            <w:noProof/>
          </w:rPr>
          <w:t>3.3.3.7 Nastavení laserového dálkoměru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14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5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5" w:history="1">
        <w:r w:rsidR="00484B2B" w:rsidRPr="003F327B">
          <w:rPr>
            <w:rStyle w:val="Hypertextovprepojenie"/>
            <w:b/>
            <w:noProof/>
          </w:rPr>
          <w:t>3.3.3.7.1 Úvahy o měření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14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5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6" w:history="1">
        <w:r w:rsidR="00484B2B" w:rsidRPr="003F327B">
          <w:rPr>
            <w:rStyle w:val="Hypertextovprepojenie"/>
            <w:b/>
            <w:noProof/>
          </w:rPr>
          <w:t>3.3.3.7.2 Nastavení režimu laserového dálkoměru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7" w:history="1">
        <w:r w:rsidR="00484B2B" w:rsidRPr="003F327B">
          <w:rPr>
            <w:rStyle w:val="Hypertextovprepojenie"/>
            <w:b/>
            <w:noProof/>
          </w:rPr>
          <w:t>3.3.3.8 Nastavení inteligentní balistiky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15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8" w:history="1">
        <w:r w:rsidR="00484B2B" w:rsidRPr="003F327B">
          <w:rPr>
            <w:rStyle w:val="Hypertextovprepojenie"/>
            <w:b/>
            <w:noProof/>
          </w:rPr>
          <w:t>3.3.3.9 Nastavení funkcí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18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09" w:history="1">
        <w:r w:rsidR="00484B2B" w:rsidRPr="003F327B">
          <w:rPr>
            <w:rStyle w:val="Hypertextovprepojenie"/>
            <w:b/>
            <w:noProof/>
          </w:rPr>
          <w:t>3.3.3.10 Nastavení režimu FFC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_Toc167711909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18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0" w:history="1">
        <w:r w:rsidR="00484B2B" w:rsidRPr="003F327B">
          <w:rPr>
            <w:rStyle w:val="Hypertextovprepojenie"/>
            <w:b/>
            <w:noProof/>
          </w:rPr>
          <w:t>3.3.3.11 Nastavení DPC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1" w:history="1">
        <w:r w:rsidR="00484B2B" w:rsidRPr="003F327B">
          <w:rPr>
            <w:rStyle w:val="Hypertextovprepojenie"/>
            <w:b/>
            <w:noProof/>
          </w:rPr>
          <w:t>3.3.3.12 Nastavení systému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19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2" w:history="1">
        <w:r w:rsidR="00484B2B" w:rsidRPr="003F327B">
          <w:rPr>
            <w:rStyle w:val="Hypertextovprepojenie"/>
            <w:b/>
            <w:noProof/>
          </w:rPr>
          <w:t>3.4 Video a snímek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3" w:history="1">
        <w:r w:rsidR="00484B2B" w:rsidRPr="003F327B">
          <w:rPr>
            <w:rStyle w:val="Hypertextovprepojenie"/>
            <w:b/>
            <w:noProof/>
          </w:rPr>
          <w:t>3.4.1 Nahrávání videí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4" w:history="1">
        <w:r w:rsidR="00484B2B" w:rsidRPr="003F327B">
          <w:rPr>
            <w:rStyle w:val="Hypertextovprepojenie"/>
            <w:b/>
            <w:noProof/>
          </w:rPr>
          <w:t>3.4.1.1 Automatické nahrávání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4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5" w:history="1">
        <w:r w:rsidR="00484B2B" w:rsidRPr="003F327B">
          <w:rPr>
            <w:rStyle w:val="Hypertextovprepojenie"/>
            <w:b/>
            <w:noProof/>
          </w:rPr>
          <w:t>3.4.1.2 Nahrávání videí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6" w:history="1">
        <w:r w:rsidR="00484B2B" w:rsidRPr="003F327B">
          <w:rPr>
            <w:rStyle w:val="Hypertextovprepojenie"/>
            <w:b/>
            <w:noProof/>
          </w:rPr>
          <w:t>3.4.2 Pořizování snímků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_Toc167711916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7" w:history="1">
        <w:r w:rsidR="00484B2B" w:rsidRPr="003F327B">
          <w:rPr>
            <w:rStyle w:val="Hypertextovprepojenie"/>
            <w:b/>
            <w:noProof/>
          </w:rPr>
          <w:t>3.4.3 Export souboru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_Toc167711917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20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8" w:history="1">
        <w:r w:rsidR="00484B2B" w:rsidRPr="003F327B">
          <w:rPr>
            <w:rStyle w:val="Hypertextovprepojenie"/>
            <w:b/>
            <w:noProof/>
          </w:rPr>
          <w:t>3.5 Napájení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_Toc167711918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19" w:history="1">
        <w:r w:rsidR="00484B2B" w:rsidRPr="003F327B">
          <w:rPr>
            <w:rStyle w:val="Hypertextovprepojenie"/>
            <w:b/>
            <w:noProof/>
          </w:rPr>
          <w:t>3.5.1 Instalace baterie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_Toc167711919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3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20" w:history="1">
        <w:r w:rsidR="00484B2B" w:rsidRPr="003F327B">
          <w:rPr>
            <w:rStyle w:val="Hypertextovprepojenie"/>
            <w:b/>
            <w:noProof/>
          </w:rPr>
          <w:t>3.5.2 Nabíjení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_Toc167711920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21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21" w:history="1">
        <w:r w:rsidR="00484B2B" w:rsidRPr="003F327B">
          <w:rPr>
            <w:rStyle w:val="Hypertextovprepojenie"/>
            <w:b/>
            <w:noProof/>
          </w:rPr>
          <w:t>3.6 Instalace vodicí lišty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_Toc167711921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22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22" w:history="1">
        <w:r w:rsidR="00484B2B" w:rsidRPr="003F327B">
          <w:rPr>
            <w:rStyle w:val="Hypertextovprepojenie"/>
            <w:b/>
            <w:noProof/>
          </w:rPr>
          <w:t>4 Aktualizace systému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_Toc167711922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23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23" w:history="1">
        <w:r w:rsidR="00484B2B" w:rsidRPr="003F327B">
          <w:rPr>
            <w:rStyle w:val="Hypertextovprepojenie"/>
            <w:b/>
            <w:noProof/>
          </w:rPr>
          <w:t>4.1 Ruční aktualizace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_Toc167711923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23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2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24" w:history="1">
        <w:r w:rsidR="00484B2B" w:rsidRPr="003F327B">
          <w:rPr>
            <w:rStyle w:val="Hypertextovprepojenie"/>
            <w:b/>
            <w:noProof/>
          </w:rPr>
          <w:t>4.2 Aktualizace prostřednictvím aplikace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_Toc167711924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23</w:t>
        </w:r>
        <w:r w:rsidR="00484B2B">
          <w:rPr>
            <w:noProof/>
          </w:rPr>
          <w:fldChar w:fldCharType="end"/>
        </w:r>
      </w:hyperlink>
    </w:p>
    <w:p w:rsidR="00484B2B" w:rsidRDefault="00000000">
      <w:pPr>
        <w:pStyle w:val="Obsah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67711925" w:history="1">
        <w:r w:rsidR="00484B2B" w:rsidRPr="003F327B">
          <w:rPr>
            <w:rStyle w:val="Hypertextovprepojenie"/>
            <w:b/>
            <w:noProof/>
          </w:rPr>
          <w:t>Appendix 1 Oznámení o shodě</w:t>
        </w:r>
        <w:r w:rsidR="00484B2B">
          <w:rPr>
            <w:noProof/>
          </w:rPr>
          <w:tab/>
        </w:r>
        <w:r w:rsidR="00484B2B">
          <w:rPr>
            <w:noProof/>
          </w:rPr>
          <w:fldChar w:fldCharType="begin"/>
        </w:r>
        <w:r w:rsidR="00484B2B">
          <w:rPr>
            <w:noProof/>
          </w:rPr>
          <w:instrText xml:space="preserve"> PAGEREF _Toc167711925 \h </w:instrText>
        </w:r>
        <w:r w:rsidR="00484B2B">
          <w:rPr>
            <w:noProof/>
          </w:rPr>
        </w:r>
        <w:r w:rsidR="00484B2B">
          <w:rPr>
            <w:noProof/>
          </w:rPr>
          <w:fldChar w:fldCharType="separate"/>
        </w:r>
        <w:r w:rsidR="00484B2B">
          <w:rPr>
            <w:noProof/>
          </w:rPr>
          <w:t>24</w:t>
        </w:r>
        <w:r w:rsidR="00484B2B">
          <w:rPr>
            <w:noProof/>
          </w:rPr>
          <w:fldChar w:fldCharType="end"/>
        </w:r>
      </w:hyperlink>
    </w:p>
    <w:p w:rsidR="00AC3D1A" w:rsidRDefault="00E93FB6">
      <w:pPr>
        <w:sectPr w:rsidR="00AC3D1A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1" w:name="_Toc167711876"/>
      <w:r>
        <w:rPr>
          <w:rFonts w:ascii="Myriad Pro" w:hAnsi="Myriad Pro"/>
          <w:b/>
          <w:sz w:val="44"/>
        </w:rPr>
        <w:lastRenderedPageBreak/>
        <w:t>1 Úvod k výrobku</w:t>
      </w:r>
      <w:bookmarkEnd w:id="31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Kamera je vybavena laserovým dálkoměrem, který dokáže přesně změřit vzdálenost cíle. Hojně se používá v přírodě při lovu, pozorování zvířat a dalších činnostech.</w:t>
      </w:r>
    </w:p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2" w:name="_Toc167711877"/>
      <w:r>
        <w:rPr>
          <w:rFonts w:ascii="Myriad Pro" w:hAnsi="Myriad Pro"/>
          <w:b/>
          <w:sz w:val="44"/>
        </w:rPr>
        <w:lastRenderedPageBreak/>
        <w:t>2 Struktura</w:t>
      </w:r>
      <w:bookmarkEnd w:id="32"/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167711878"/>
      <w:r>
        <w:rPr>
          <w:rFonts w:ascii="Myriad Pro" w:hAnsi="Myriad Pro"/>
          <w:b/>
          <w:sz w:val="36"/>
        </w:rPr>
        <w:t>2.1 Obsah balení</w:t>
      </w:r>
      <w:bookmarkEnd w:id="33"/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40e12a1026"/>
      <w:bookmarkEnd w:id="34"/>
      <w:r>
        <w:rPr>
          <w:rFonts w:ascii="Myriad Pro" w:hAnsi="Myriad Pro"/>
          <w:sz w:val="21"/>
        </w:rPr>
        <w:t>Figure 2-1 Obsah balení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35" w:name="d40e17a1026"/>
      <w:bookmarkEnd w:id="35"/>
      <w:r>
        <w:rPr>
          <w:noProof/>
        </w:rPr>
        <w:drawing>
          <wp:inline distT="0" distB="0" distL="0" distR="0">
            <wp:extent cx="5486400" cy="3666728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6" w:name="_Toc167711879"/>
      <w:r>
        <w:rPr>
          <w:rFonts w:ascii="Myriad Pro" w:hAnsi="Myriad Pro"/>
          <w:b/>
          <w:sz w:val="36"/>
        </w:rPr>
        <w:t>2.2 Popis zařízení</w:t>
      </w:r>
      <w:bookmarkEnd w:id="36"/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7" w:name="d45e12a1026"/>
      <w:bookmarkEnd w:id="37"/>
      <w:r>
        <w:rPr>
          <w:rFonts w:ascii="Myriad Pro" w:hAnsi="Myriad Pro"/>
          <w:sz w:val="21"/>
        </w:rPr>
        <w:t xml:space="preserve">Figure 2-2 Popis tlačítka 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38" w:name="d45e17a1026"/>
      <w:bookmarkEnd w:id="38"/>
      <w:r>
        <w:rPr>
          <w:noProof/>
        </w:rPr>
        <w:drawing>
          <wp:inline distT="0" distB="0" distL="0" distR="0">
            <wp:extent cx="4320000" cy="301186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1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9" w:name="d45e20a1026"/>
      <w:bookmarkEnd w:id="39"/>
      <w:r>
        <w:rPr>
          <w:rFonts w:ascii="Myriad Pro" w:hAnsi="Myriad Pro"/>
          <w:sz w:val="21"/>
        </w:rPr>
        <w:lastRenderedPageBreak/>
        <w:t>Table 2-1 Popis tlačítek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738"/>
        <w:gridCol w:w="1843"/>
        <w:gridCol w:w="6207"/>
      </w:tblGrid>
      <w:tr w:rsidR="00AC3D1A" w:rsidTr="00E32753">
        <w:trPr>
          <w:cantSplit/>
          <w:trHeight w:val="40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Laserové tlačítko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zapnete režim laserového dálkoměru.</w:t>
            </w:r>
          </w:p>
          <w:p w:rsidR="00AC3D1A" w:rsidRDefault="00E32753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FF8B9D7" wp14:editId="03FE6AD7">
                  <wp:extent cx="598283" cy="198000"/>
                  <wp:effectExtent l="0" t="0" r="0" b="0"/>
                  <wp:docPr id="260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83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D1A" w:rsidRDefault="00E93FB6">
            <w:pPr>
              <w:keepNext/>
              <w:keepLines/>
              <w:spacing w:before="60" w:after="60"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může poškodit oči. Když je laser zapnutý, nedívejte se přímo na laserový paprsek ani jej nepozorujte optickými přístroji.</w:t>
            </w:r>
          </w:p>
          <w:p w:rsidR="00AC3D1A" w:rsidRDefault="00244B67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2885" cy="167005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D1A" w:rsidRDefault="00E93FB6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40" w:name="d45e64a1026"/>
            <w:bookmarkEnd w:id="4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Před zapnutím funkce se ujistěte, že jste nastavili režim laserového dálkoměru. Podrobnosti naleznete v </w:t>
            </w:r>
            <w:hyperlink w:anchor="d58e7a1026" w:history="1">
              <w:r>
                <w:rPr>
                  <w:rFonts w:ascii="Myriad Pro" w:hAnsi="Myriad Pro"/>
                  <w:sz w:val="21"/>
                  <w:highlight w:val="lightGray"/>
                </w:rPr>
                <w:t>"3.3.3</w:t>
              </w:r>
              <w:r w:rsidR="00A7620E">
                <w:rPr>
                  <w:rFonts w:ascii="Myriad Pro" w:hAnsi="Myriad Pro"/>
                  <w:sz w:val="21"/>
                  <w:highlight w:val="lightGray"/>
                </w:rPr>
                <w:t>.7</w:t>
              </w:r>
              <w:r>
                <w:rPr>
                  <w:rFonts w:ascii="Myriad Pro" w:hAnsi="Myriad Pro"/>
                  <w:sz w:val="21"/>
                  <w:highlight w:val="lightGray"/>
                </w:rPr>
                <w:t xml:space="preserve"> Nastavení laserového dálkoměru"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:rsidR="00AC3D1A" w:rsidRPr="00E32753" w:rsidRDefault="00E93FB6" w:rsidP="00E32753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Funkce dálkoměru je k dispozici pouze při vzdálenosti větší než 10 m.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45e87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přejdete do režimu spánku.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45e108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pořídíte snímky.</w:t>
            </w:r>
          </w:p>
        </w:tc>
      </w:tr>
      <w:tr w:rsidR="00AC3D1A" w:rsidTr="00E32753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nabídky/zoomu/FFC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45e129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přejdete do standardní nabídky.</w:t>
            </w:r>
          </w:p>
          <w:p w:rsidR="00AC3D1A" w:rsidRDefault="00E93FB6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stručné nabídky.</w:t>
            </w:r>
          </w:p>
          <w:p w:rsidR="00AC3D1A" w:rsidRDefault="00E93FB6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Otáčejte tlačítkem pro digitální zoom.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provedete kalibraci plochého pole obrazu.</w:t>
            </w:r>
          </w:p>
        </w:tc>
      </w:tr>
    </w:tbl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4" w:name="d45e149a1026"/>
      <w:bookmarkEnd w:id="44"/>
      <w:r>
        <w:rPr>
          <w:rFonts w:ascii="Myriad Pro" w:hAnsi="Myriad Pro"/>
          <w:sz w:val="21"/>
        </w:rPr>
        <w:t>Figure 2-3 Popis komponenty</w:t>
      </w:r>
    </w:p>
    <w:p w:rsidR="00AC3D1A" w:rsidRDefault="00244B67" w:rsidP="00E32753">
      <w:pPr>
        <w:adjustRightInd/>
        <w:spacing w:after="60"/>
        <w:ind w:left="1259" w:hanging="420"/>
        <w:jc w:val="center"/>
      </w:pPr>
      <w:bookmarkStart w:id="45" w:name="d45e154a1026"/>
      <w:bookmarkEnd w:id="45"/>
      <w:r>
        <w:rPr>
          <w:noProof/>
        </w:rPr>
        <w:drawing>
          <wp:inline distT="0" distB="0" distL="0" distR="0">
            <wp:extent cx="4320000" cy="4264721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26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6" w:name="d45e157a1026"/>
      <w:bookmarkEnd w:id="46"/>
      <w:r>
        <w:rPr>
          <w:rFonts w:ascii="Myriad Pro" w:hAnsi="Myriad Pro"/>
          <w:sz w:val="21"/>
        </w:rPr>
        <w:lastRenderedPageBreak/>
        <w:t>Table 2-2 Popis komponent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880"/>
        <w:gridCol w:w="1985"/>
        <w:gridCol w:w="5923"/>
      </w:tblGrid>
      <w:tr w:rsidR="00AC3D1A" w:rsidTr="00E32753">
        <w:trPr>
          <w:cantSplit/>
          <w:trHeight w:val="40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Přihrádka na baterii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Místo pro uložení baterie.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Otočný knoflík pro nastavení dioptrií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jej podle svého zraku.</w:t>
            </w:r>
          </w:p>
          <w:p w:rsidR="00AC3D1A" w:rsidRDefault="00E32753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FF8B9D7" wp14:editId="03FE6AD7">
                  <wp:extent cx="598283" cy="198000"/>
                  <wp:effectExtent l="0" t="0" r="0" b="0"/>
                  <wp:docPr id="261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83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může poškodit oči. Když je laser zapnutý, nedívejte se přímo na laserový paprsek ani jej nepozorujte optickými přístroji.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Nastavitelný objektiv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Ručním otáčením zaostřovacího kroužku upravte zaostření tak, aby byl obraz jasný.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Laserový modul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Měří vzdálenost mezi kamerou a cílem.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Stínítko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Chrání oči před oslněním.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Indikátor nabíjení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7" w:name="d45e272a1026"/>
            <w:bookmarkEnd w:id="4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Střídavě blikající červená a zelená kontrolka: chyba nabíjení.</w:t>
            </w:r>
          </w:p>
          <w:p w:rsidR="00AC3D1A" w:rsidRDefault="00E93FB6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Svítí červená kontrolka: nabíjení.</w:t>
            </w:r>
          </w:p>
          <w:p w:rsidR="00AC3D1A" w:rsidRDefault="00E93FB6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Svítí zelená kontrolka: plně nabito.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není připojeno k datovému kabelu pro nabíjení.</w:t>
            </w:r>
          </w:p>
        </w:tc>
      </w:tr>
      <w:tr w:rsidR="00AC3D1A" w:rsidTr="00E32753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45e299a1026"/>
            <w:bookmarkEnd w:id="4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Pro nabíjení se připojí k datovému kabelu.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Připojení kamery k počítači pro export souborů.</w:t>
            </w:r>
          </w:p>
        </w:tc>
      </w:tr>
    </w:tbl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49" w:name="_Toc167711880"/>
      <w:r>
        <w:rPr>
          <w:rFonts w:ascii="Myriad Pro" w:hAnsi="Myriad Pro"/>
          <w:b/>
          <w:sz w:val="44"/>
        </w:rPr>
        <w:lastRenderedPageBreak/>
        <w:t>3 Základní operace</w:t>
      </w:r>
      <w:bookmarkEnd w:id="49"/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0" w:name="_Toc167711881"/>
      <w:r>
        <w:rPr>
          <w:rFonts w:ascii="Myriad Pro" w:hAnsi="Myriad Pro"/>
          <w:b/>
          <w:sz w:val="36"/>
        </w:rPr>
        <w:t>3.1 Spuštění a vypnutí</w:t>
      </w:r>
      <w:bookmarkEnd w:id="50"/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1" w:name="_Toc167711882"/>
      <w:r>
        <w:rPr>
          <w:rFonts w:ascii="Myriad Pro" w:hAnsi="Myriad Pro"/>
          <w:b/>
          <w:sz w:val="32"/>
        </w:rPr>
        <w:t>3.1.1 Manuální spuštění a vypnutí</w:t>
      </w:r>
      <w:bookmarkEnd w:id="51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</w:t>
      </w:r>
      <w:bookmarkStart w:id="52" w:name="d105e14a1026"/>
      <w:bookmarkEnd w:id="52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ke spuštění nebo vypnutí kamery. Dvakrát stiskněte tlačítko</w:t>
      </w:r>
      <w:bookmarkStart w:id="53" w:name="d105e16a1026"/>
      <w:bookmarkEnd w:id="53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k pozastavení kamery.</w:t>
      </w:r>
    </w:p>
    <w:p w:rsidR="00AC3D1A" w:rsidRDefault="00244B67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4" w:name="d105e22a1026"/>
      <w:bookmarkEnd w:id="5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vypnutá, stisknutím a podržením</w:t>
      </w:r>
      <w:bookmarkStart w:id="55" w:name="d105e26a1026"/>
      <w:bookmarkEnd w:id="55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ji spustíte.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stisknutím a podržením</w:t>
      </w:r>
      <w:bookmarkStart w:id="56" w:name="d105e31a1026"/>
      <w:bookmarkEnd w:id="56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ji vypnete.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dvojím stisknutím</w:t>
      </w:r>
      <w:bookmarkStart w:id="57" w:name="d105e36a1026"/>
      <w:bookmarkEnd w:id="57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k pozastavení kamery.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 režimu pozastavení, stisknutím</w:t>
      </w:r>
      <w:bookmarkStart w:id="58" w:name="d105e41a1026"/>
      <w:bookmarkEnd w:id="58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ji probudíte.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9" w:name="d110e7a1026"/>
      <w:bookmarkStart w:id="60" w:name="_Toc167711883"/>
      <w:bookmarkEnd w:id="59"/>
      <w:r>
        <w:rPr>
          <w:rFonts w:ascii="Myriad Pro" w:hAnsi="Myriad Pro"/>
          <w:b/>
          <w:sz w:val="32"/>
        </w:rPr>
        <w:t>3.1.2 Automatické vypnutí</w:t>
      </w:r>
      <w:bookmarkEnd w:id="60"/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61" w:name="d110e18a1026"/>
      <w:bookmarkEnd w:id="61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62" w:name="d110e26a1026"/>
      <w:bookmarkEnd w:id="62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63" w:name="d110e28a1026"/>
      <w:bookmarkEnd w:id="63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64" w:name="d110e36a1026"/>
      <w:bookmarkEnd w:id="64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Setting).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65" w:name="d110e47a1026"/>
      <w:bookmarkEnd w:id="65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66" w:name="d110e49a1026"/>
      <w:bookmarkEnd w:id="66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</w:t>
      </w:r>
      <w:bookmarkStart w:id="67" w:name="d110e57a1026"/>
      <w:bookmarkEnd w:id="67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nastavte čas automatického vypnutí.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Nedojde-li v nastaveném čase k žádné operaci, kamera se automaticky vypne.</w:t>
      </w:r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8" w:name="_Toc167711884"/>
      <w:r>
        <w:rPr>
          <w:rFonts w:ascii="Myriad Pro" w:hAnsi="Myriad Pro"/>
          <w:b/>
          <w:sz w:val="36"/>
        </w:rPr>
        <w:t>3.2 Úprava obrazu</w:t>
      </w:r>
      <w:bookmarkEnd w:id="68"/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9" w:name="_Toc167711885"/>
      <w:r>
        <w:rPr>
          <w:rFonts w:ascii="Myriad Pro" w:hAnsi="Myriad Pro"/>
          <w:b/>
          <w:sz w:val="32"/>
        </w:rPr>
        <w:t>3.2.1 Nastavení dioptrií</w:t>
      </w:r>
      <w:bookmarkEnd w:id="69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Chcete-li získat jasný obraz, otočte dioptrickým knoflíkem tak, aby vyhovoval vašemu zraku.</w:t>
      </w:r>
    </w:p>
    <w:p w:rsidR="00AC3D1A" w:rsidRDefault="00244B6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Při prvním použití nastavte dioptrie ještě před konfigurací funkcí.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Namiřte objektiv na cíl a přiblížte oči ke stínítku.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podle svého zraku okulár ve směru nebo proti směru hodinových ručiček.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0" w:name="d166e36a1026"/>
      <w:bookmarkEnd w:id="70"/>
      <w:r>
        <w:rPr>
          <w:rFonts w:ascii="Myriad Pro" w:hAnsi="Myriad Pro"/>
          <w:sz w:val="21"/>
        </w:rPr>
        <w:lastRenderedPageBreak/>
        <w:t>Figure 3-1 Nastavení dioptrií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71" w:name="d166e41a1026"/>
      <w:bookmarkEnd w:id="71"/>
      <w:r>
        <w:rPr>
          <w:noProof/>
        </w:rPr>
        <w:drawing>
          <wp:inline distT="0" distB="0" distL="0" distR="0">
            <wp:extent cx="1438910" cy="15824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2" w:name="_Toc167711886"/>
      <w:r>
        <w:rPr>
          <w:rFonts w:ascii="Myriad Pro" w:hAnsi="Myriad Pro"/>
          <w:b/>
          <w:sz w:val="32"/>
        </w:rPr>
        <w:t>3.2.2 Úprava zaostření</w:t>
      </w:r>
      <w:bookmarkEnd w:id="72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Ručním otáčením zaostřovacího kroužku upravte zaostření tak, aby byl obraz jasný.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zaostřovací kroužek ve směru nebo proti směru hodinových ručiček, dokud nebude obraz jasný.</w:t>
      </w:r>
    </w:p>
    <w:p w:rsidR="00AC3D1A" w:rsidRDefault="00244B67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3" w:name="d171e33a1026"/>
      <w:bookmarkEnd w:id="73"/>
      <w:r>
        <w:rPr>
          <w:rFonts w:ascii="Myriad Pro" w:hAnsi="Myriad Pro"/>
          <w:sz w:val="21"/>
        </w:rPr>
        <w:t>Figure 3-2 Úprava zaostření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74" w:name="d171e38a1026"/>
      <w:bookmarkEnd w:id="74"/>
      <w:r>
        <w:rPr>
          <w:noProof/>
        </w:rPr>
        <w:drawing>
          <wp:inline distT="0" distB="0" distL="0" distR="0">
            <wp:extent cx="1159044" cy="18000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04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5" w:name="_Toc167711887"/>
      <w:r>
        <w:rPr>
          <w:rFonts w:ascii="Myriad Pro" w:hAnsi="Myriad Pro"/>
          <w:b/>
          <w:sz w:val="32"/>
        </w:rPr>
        <w:t>3.2.3 Nastavení barevných palet</w:t>
      </w:r>
      <w:bookmarkEnd w:id="75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Vyberte barevné palety, které přidávají barvu do termálního snímku a používají barvu k označení teploty.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76" w:name="d176e21a1026"/>
      <w:bookmarkEnd w:id="7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77" w:name="d176e29a1026"/>
      <w:bookmarkEnd w:id="7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78" w:name="d176e31a1026"/>
      <w:bookmarkEnd w:id="7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79" w:name="d176e41a1026"/>
      <w:bookmarkEnd w:id="7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Bílá horká (WH): Objekty s vysokou teplotou jsou bílé. Čím vyšší teplota, tím jasnější barva.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Sépiová (SP): Objekty s vysokou teplotou jsou jantarové. Čím vyšší teplota, tím jasnější barva.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Zelená horká (GH): Objekty s vysokou teplotou jsou zelené. Čím vyšší teplota, tím jasnější barva.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Alarm (AM): Objekty s vysokou teplotou jsou červené. Objekty mohou vyniknout.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Železně červená (IR): Objekty s vysokou teplotou jsou červené. Čím vyšší teplota, tím jasnější barva.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Černá horká (BH): Objekty s vysokou teplotou jsou černé. Čím vyšší teplota, tím tmavší barva.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0" w:name="d176e84a1026"/>
      <w:bookmarkEnd w:id="80"/>
      <w:r>
        <w:rPr>
          <w:rFonts w:ascii="Myriad Pro" w:hAnsi="Myriad Pro"/>
          <w:sz w:val="21"/>
        </w:rPr>
        <w:t>Figure 3-3 Bílá horká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81" w:name="d176e88a1026"/>
      <w:bookmarkEnd w:id="81"/>
      <w:r>
        <w:rPr>
          <w:noProof/>
        </w:rPr>
        <w:drawing>
          <wp:inline distT="0" distB="0" distL="0" distR="0">
            <wp:extent cx="3601720" cy="243332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2" w:name="d176e93a1026"/>
      <w:bookmarkEnd w:id="82"/>
      <w:r>
        <w:rPr>
          <w:rFonts w:ascii="Myriad Pro" w:hAnsi="Myriad Pro"/>
          <w:sz w:val="21"/>
        </w:rPr>
        <w:t>Figure 3-4 Sépiová</w:t>
      </w:r>
    </w:p>
    <w:p w:rsidR="00AC3D1A" w:rsidRDefault="00244B67" w:rsidP="00E32753">
      <w:pPr>
        <w:adjustRightInd/>
        <w:spacing w:after="60"/>
        <w:ind w:left="1259" w:hanging="420"/>
        <w:jc w:val="center"/>
      </w:pPr>
      <w:bookmarkStart w:id="83" w:name="d176e97a1026"/>
      <w:bookmarkEnd w:id="83"/>
      <w:r>
        <w:rPr>
          <w:noProof/>
        </w:rPr>
        <w:drawing>
          <wp:inline distT="0" distB="0" distL="0" distR="0">
            <wp:extent cx="3601720" cy="237744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4" w:name="d176e102a1026"/>
      <w:bookmarkEnd w:id="84"/>
      <w:r>
        <w:rPr>
          <w:rFonts w:ascii="Myriad Pro" w:hAnsi="Myriad Pro"/>
          <w:sz w:val="21"/>
        </w:rPr>
        <w:t>Figure 3-5 Zelená horká</w:t>
      </w:r>
    </w:p>
    <w:p w:rsidR="00AC3D1A" w:rsidRDefault="00244B67" w:rsidP="00E32753">
      <w:pPr>
        <w:adjustRightInd/>
        <w:spacing w:after="60"/>
        <w:ind w:left="1259" w:hanging="420"/>
        <w:jc w:val="center"/>
      </w:pPr>
      <w:bookmarkStart w:id="85" w:name="d176e106a1026"/>
      <w:bookmarkEnd w:id="85"/>
      <w:r>
        <w:rPr>
          <w:noProof/>
        </w:rPr>
        <w:drawing>
          <wp:inline distT="0" distB="0" distL="0" distR="0">
            <wp:extent cx="3601720" cy="241744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6" w:name="d176e112a1026"/>
      <w:bookmarkEnd w:id="86"/>
      <w:r>
        <w:rPr>
          <w:rFonts w:ascii="Myriad Pro" w:hAnsi="Myriad Pro"/>
          <w:sz w:val="21"/>
        </w:rPr>
        <w:lastRenderedPageBreak/>
        <w:t>Figure 3-6 Alarm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87" w:name="d176e116a1026"/>
      <w:bookmarkEnd w:id="87"/>
      <w:r>
        <w:rPr>
          <w:noProof/>
        </w:rPr>
        <w:drawing>
          <wp:inline distT="0" distB="0" distL="0" distR="0">
            <wp:extent cx="3601720" cy="24333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8" w:name="d176e121a1026"/>
      <w:bookmarkEnd w:id="88"/>
      <w:r>
        <w:rPr>
          <w:rFonts w:ascii="Myriad Pro" w:hAnsi="Myriad Pro"/>
          <w:sz w:val="21"/>
        </w:rPr>
        <w:t>Figure 3-7 Železně červená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89" w:name="d176e125a1026"/>
      <w:bookmarkEnd w:id="89"/>
      <w:r>
        <w:rPr>
          <w:noProof/>
        </w:rPr>
        <w:drawing>
          <wp:inline distT="0" distB="0" distL="0" distR="0">
            <wp:extent cx="3601720" cy="239331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0" w:name="d176e130a1026"/>
      <w:bookmarkEnd w:id="90"/>
      <w:r>
        <w:rPr>
          <w:rFonts w:ascii="Myriad Pro" w:hAnsi="Myriad Pro"/>
          <w:sz w:val="21"/>
        </w:rPr>
        <w:t>Figure 3-8 Černá horká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91" w:name="d176e134a1026"/>
      <w:bookmarkEnd w:id="91"/>
      <w:r>
        <w:rPr>
          <w:noProof/>
        </w:rPr>
        <w:drawing>
          <wp:inline distT="0" distB="0" distL="0" distR="0">
            <wp:extent cx="3601720" cy="241744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2" w:name="_Toc167711888"/>
      <w:r>
        <w:rPr>
          <w:rFonts w:ascii="Myriad Pro" w:hAnsi="Myriad Pro"/>
          <w:b/>
          <w:sz w:val="32"/>
        </w:rPr>
        <w:t>3.2.4 Nastavení digitálního zoomu</w:t>
      </w:r>
      <w:bookmarkEnd w:id="92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zoom pomáhá přiblížit obraz.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zobrazení otočte</w:t>
      </w:r>
      <w:bookmarkStart w:id="93" w:name="d181e17a1026"/>
      <w:bookmarkEnd w:id="93"/>
      <w:r w:rsidR="00516312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312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k aktivaci digitálního zoomu a obraz se změní.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4" w:name="_Toc167711889"/>
      <w:r>
        <w:rPr>
          <w:rFonts w:ascii="Myriad Pro" w:hAnsi="Myriad Pro"/>
          <w:b/>
          <w:sz w:val="32"/>
        </w:rPr>
        <w:lastRenderedPageBreak/>
        <w:t>3.2.5 Nastavení jasu obrazovky</w:t>
      </w:r>
      <w:bookmarkEnd w:id="94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celkový jas obrazovky. Čím vyšší je úroveň, tím jasnější je obrazovka.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5" w:name="d186e15a1026"/>
      <w:bookmarkEnd w:id="9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96" w:name="d186e21a1026"/>
      <w:bookmarkEnd w:id="9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AC3D1A" w:rsidRDefault="00244B67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Můžete také stisknout a podržet </w:t>
      </w:r>
      <w:bookmarkStart w:id="97" w:name="d186e28a1026"/>
      <w:bookmarkEnd w:id="97"/>
      <w:r w:rsidR="00244B67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8288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98" w:name="d186e37a1026"/>
      <w:bookmarkEnd w:id="9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99" w:name="d186e39a1026"/>
      <w:bookmarkEnd w:id="9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Otáčením </w:t>
      </w:r>
      <w:bookmarkStart w:id="100" w:name="d186e47a1026"/>
      <w:bookmarkEnd w:id="10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úroveň jasu. Čím vyšší je úroveň, tím jasnější je obrazovka.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1" w:name="_Toc167711890"/>
      <w:r>
        <w:rPr>
          <w:rFonts w:ascii="Myriad Pro" w:hAnsi="Myriad Pro"/>
          <w:b/>
          <w:sz w:val="32"/>
        </w:rPr>
        <w:t>3.2.6 Nastavení jasu snímku</w:t>
      </w:r>
      <w:bookmarkEnd w:id="101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jas snímku. Čím vyšší je úroveň, tím jasnější je obrazovka.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2" w:name="d191e15a1026"/>
      <w:bookmarkEnd w:id="10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a podržte tlačítko </w:t>
      </w:r>
      <w:bookmarkStart w:id="103" w:name="d191e21a1026"/>
      <w:bookmarkEnd w:id="10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04" w:name="d191e29a1026"/>
      <w:bookmarkEnd w:id="10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05" w:name="d191e31a1026"/>
      <w:bookmarkEnd w:id="10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106" w:name="d191e39a1026"/>
      <w:bookmarkEnd w:id="10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úroveň jasu. Čím vyšší je úroveň, tím jasnější je obraz.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7" w:name="_Toc167711891"/>
      <w:r>
        <w:rPr>
          <w:rFonts w:ascii="Myriad Pro" w:hAnsi="Myriad Pro"/>
          <w:b/>
          <w:sz w:val="32"/>
        </w:rPr>
        <w:t>3.2.7 Nastavení kontrastu</w:t>
      </w:r>
      <w:bookmarkEnd w:id="107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kontrast obrazu. Čím vyšší je úroveň, tím větší je kontrast mezi světlými a tmavými oblastmi.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8" w:name="d196e15a1026"/>
      <w:bookmarkEnd w:id="10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</w:t>
      </w:r>
      <w:bookmarkStart w:id="109" w:name="d196e21a1026"/>
      <w:bookmarkEnd w:id="109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přejdete do stručné nabídky.</w:t>
      </w:r>
    </w:p>
    <w:p w:rsidR="00AC3D1A" w:rsidRDefault="00244B67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také stisknout a podržet</w:t>
      </w:r>
      <w:bookmarkStart w:id="110" w:name="d196e28a1026"/>
      <w:bookmarkEnd w:id="110"/>
      <w:r w:rsidR="0029316D">
        <w:rPr>
          <w:rFonts w:ascii="Myriad Pro" w:hAnsi="Myriad Pro"/>
          <w:sz w:val="21"/>
          <w:highlight w:val="lightGray"/>
        </w:rPr>
        <w:t xml:space="preserve"> </w:t>
      </w:r>
      <w:r w:rsidR="00244B67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8288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  <w:highlight w:val="lightGray"/>
        </w:rPr>
        <w:t xml:space="preserve"> </w:t>
      </w:r>
      <w:r>
        <w:rPr>
          <w:rFonts w:ascii="Myriad Pro" w:hAnsi="Myriad Pro"/>
          <w:sz w:val="21"/>
          <w:highlight w:val="lightGray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</w:t>
      </w:r>
      <w:bookmarkStart w:id="111" w:name="d196e38a1026"/>
      <w:bookmarkEnd w:id="111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112" w:name="d196e40a1026"/>
      <w:bookmarkEnd w:id="112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254635" cy="26225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Otáčením</w:t>
      </w:r>
      <w:bookmarkStart w:id="113" w:name="d196e49a1026"/>
      <w:bookmarkEnd w:id="113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úroveň kontrastu. Čím vyšší je úroveň, tím jasnější je obrazovka.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4" w:name="_Toc167711892"/>
      <w:r>
        <w:rPr>
          <w:rFonts w:ascii="Myriad Pro" w:hAnsi="Myriad Pro"/>
          <w:b/>
          <w:sz w:val="32"/>
        </w:rPr>
        <w:t>3.2.8 Nastavení ostrosti</w:t>
      </w:r>
      <w:bookmarkEnd w:id="114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ostrost okrajů obrazu. Čím vyšší je úroveň, tím jasnější jsou okraje obrazu.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15" w:name="d201e15a1026"/>
      <w:bookmarkEnd w:id="11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Stiskněte </w:t>
      </w:r>
      <w:bookmarkStart w:id="116" w:name="d201e21a1026"/>
      <w:bookmarkEnd w:id="11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stručné nabídky.</w:t>
      </w:r>
    </w:p>
    <w:p w:rsidR="00AC3D1A" w:rsidRDefault="00244B67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Můžete také stisknout a podržet </w:t>
      </w:r>
      <w:bookmarkStart w:id="117" w:name="d201e28a1026"/>
      <w:bookmarkEnd w:id="117"/>
      <w:r w:rsidR="00244B67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8288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Stiskněte </w:t>
      </w:r>
      <w:bookmarkStart w:id="118" w:name="d201e37a1026"/>
      <w:bookmarkEnd w:id="11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119" w:name="d201e39a1026"/>
      <w:bookmarkEnd w:id="11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875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Otáčením </w:t>
      </w:r>
      <w:bookmarkStart w:id="120" w:name="d201e47a1026"/>
      <w:bookmarkEnd w:id="12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úroveň jasu. Čím vyšší je úroveň, tím jasnější jsou okraje obrazu.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1" w:name="_Toc167711893"/>
      <w:r>
        <w:rPr>
          <w:rFonts w:ascii="Myriad Pro" w:hAnsi="Myriad Pro"/>
          <w:b/>
          <w:sz w:val="32"/>
        </w:rPr>
        <w:t>3.2.9 Nastavení stavového řádku</w:t>
      </w:r>
      <w:bookmarkEnd w:id="121"/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</w:t>
      </w:r>
      <w:bookmarkStart w:id="122" w:name="d206e18a1026"/>
      <w:bookmarkEnd w:id="122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23" w:name="d206e26a1026"/>
      <w:bookmarkEnd w:id="123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vyberte </w:t>
      </w:r>
      <w:bookmarkStart w:id="124" w:name="d206e30a1026"/>
      <w:bookmarkEnd w:id="124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125" w:name="d206e33a1026"/>
      <w:bookmarkEnd w:id="125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254635" cy="16700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26" w:name="d206e41a1026"/>
      <w:bookmarkEnd w:id="126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povolíte OSD a zobrazí se stavový řádek.</w:t>
      </w:r>
    </w:p>
    <w:p w:rsidR="00AC3D1A" w:rsidRDefault="00E93FB6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27" w:name="d206e46a1026"/>
      <w:bookmarkEnd w:id="127"/>
      <w:r>
        <w:rPr>
          <w:rFonts w:ascii="Myriad Pro" w:hAnsi="Myriad Pro"/>
          <w:sz w:val="21"/>
        </w:rPr>
        <w:lastRenderedPageBreak/>
        <w:t>Table 3-1 Popis panelu stavu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164"/>
        <w:gridCol w:w="2409"/>
        <w:gridCol w:w="5215"/>
      </w:tblGrid>
      <w:tr w:rsidR="00AC3D1A" w:rsidTr="00E32753">
        <w:trPr>
          <w:cantSplit/>
          <w:trHeight w:val="400"/>
          <w:tblHeader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8" w:name="d206e79a1026"/>
            <w:bookmarkEnd w:id="12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1EE6DB4" wp14:editId="12F38ACE">
                  <wp:extent cx="182880" cy="167005"/>
                  <wp:effectExtent l="0" t="0" r="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3FB6">
              <w:rPr>
                <w:rFonts w:ascii="Myriad Pro" w:hAnsi="Myriad Pro"/>
                <w:sz w:val="21"/>
              </w:rPr>
              <w:t>/</w:t>
            </w:r>
            <w:bookmarkStart w:id="129" w:name="d206e81a1026"/>
            <w:bookmarkEnd w:id="12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2420B058" wp14:editId="1519D997">
                  <wp:extent cx="182880" cy="127000"/>
                  <wp:effectExtent l="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30" w:name="d206e88a1026"/>
            <w:bookmarkEnd w:id="13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31" w:name="d206e91a1026"/>
            <w:bookmarkEnd w:id="13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BBD437C" wp14:editId="46D2A66A">
                  <wp:extent cx="182880" cy="167005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Funkce Wi-Fi je vypnutá.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bookmarkStart w:id="132" w:name="d206e95a1026"/>
            <w:bookmarkEnd w:id="132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A471D75" wp14:editId="3541C907">
                  <wp:extent cx="182880" cy="127000"/>
                  <wp:effectExtent l="0" t="0" r="0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Funkce Wi-Fi je povolena.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33" w:name="d206e105a1026"/>
            <w:bookmarkEnd w:id="13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7C9DBDF" wp14:editId="5604DB0B">
                  <wp:extent cx="182880" cy="151130"/>
                  <wp:effectExtent l="0" t="0" r="0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Digitální zoom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Podporuje 1×, 2×, 4× a 8× digitální zoom. Počet se může v závislosti na modelu lišit.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34" w:name="d206e119a1026"/>
            <w:bookmarkEnd w:id="13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3541774" wp14:editId="1C148A8B">
                  <wp:extent cx="182880" cy="286385"/>
                  <wp:effectExtent l="0" t="0" r="0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 (vestavěná)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úroveň nabití (vestavěné) baterie v reálném čase.</w:t>
            </w:r>
          </w:p>
        </w:tc>
      </w:tr>
      <w:tr w:rsidR="00AC3D1A" w:rsidTr="00E32753">
        <w:trPr>
          <w:cantSplit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244B6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35" w:name="d206e133a1026"/>
            <w:bookmarkEnd w:id="13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B13C252" wp14:editId="2012BD1A">
                  <wp:extent cx="182880" cy="262255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 (suchý článek)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stav nabití baterie (suchého článku) v reálném čase.</w:t>
            </w:r>
          </w:p>
        </w:tc>
      </w:tr>
    </w:tbl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36" w:name="_Toc167711894"/>
      <w:r>
        <w:rPr>
          <w:rFonts w:ascii="Myriad Pro" w:hAnsi="Myriad Pro"/>
          <w:b/>
          <w:sz w:val="36"/>
        </w:rPr>
        <w:t>3.3 Konfigurace kamery</w:t>
      </w:r>
      <w:bookmarkEnd w:id="136"/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7" w:name="_Toc167711895"/>
      <w:r>
        <w:rPr>
          <w:rFonts w:ascii="Myriad Pro" w:hAnsi="Myriad Pro"/>
          <w:b/>
          <w:sz w:val="32"/>
        </w:rPr>
        <w:t>3.3.1 Popis nabídky</w:t>
      </w:r>
      <w:bookmarkEnd w:id="137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kamera zapnutá, stisknutím a podržením</w:t>
      </w:r>
      <w:bookmarkStart w:id="138" w:name="d380e14a1026"/>
      <w:bookmarkEnd w:id="138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 Funkce všech tlačítek jsou následující.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39" w:name="d380e17a1026"/>
      <w:bookmarkEnd w:id="13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</w:t>
      </w:r>
      <w:bookmarkStart w:id="140" w:name="d380e21a1026"/>
      <w:bookmarkEnd w:id="140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posuňte kurzor nahoru nebo dolů.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141" w:name="d380e26a1026"/>
      <w:bookmarkEnd w:id="141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nastavte parametry a potvrďte.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tlačítko</w:t>
      </w:r>
      <w:bookmarkStart w:id="142" w:name="d380e31a1026"/>
      <w:bookmarkEnd w:id="142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nebo stisknutím</w:t>
      </w:r>
      <w:bookmarkStart w:id="143" w:name="d380e33a1026"/>
      <w:bookmarkEnd w:id="143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odejděte.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44" w:name="_Toc167711896"/>
      <w:r>
        <w:rPr>
          <w:rFonts w:ascii="Myriad Pro" w:hAnsi="Myriad Pro"/>
          <w:b/>
          <w:sz w:val="32"/>
        </w:rPr>
        <w:t>3.3.2 Stručná nabídka</w:t>
      </w:r>
      <w:bookmarkEnd w:id="144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</w:t>
      </w:r>
      <w:bookmarkStart w:id="145" w:name="d385e16a1026"/>
      <w:bookmarkEnd w:id="145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přejdete do stručné nabídky. Můžete nastavit palety barev, jas, kontrast, a vybrat profil nulování.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</w:t>
      </w:r>
      <w:bookmarkStart w:id="146" w:name="d385e26a1026"/>
      <w:bookmarkEnd w:id="146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přejdete do stručné nabídky.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7" w:name="d385e31a1026"/>
      <w:bookmarkEnd w:id="147"/>
      <w:r>
        <w:rPr>
          <w:rFonts w:ascii="Myriad Pro" w:hAnsi="Myriad Pro"/>
          <w:sz w:val="21"/>
        </w:rPr>
        <w:t>Figure 3-9 Stručná nabídka</w:t>
      </w:r>
    </w:p>
    <w:p w:rsidR="00AC3D1A" w:rsidRDefault="00244B67" w:rsidP="00E32753">
      <w:pPr>
        <w:adjustRightInd/>
        <w:spacing w:after="60"/>
        <w:ind w:left="1259" w:hanging="420"/>
        <w:jc w:val="center"/>
      </w:pPr>
      <w:bookmarkStart w:id="148" w:name="d385e36a1026"/>
      <w:bookmarkEnd w:id="148"/>
      <w:r>
        <w:rPr>
          <w:noProof/>
        </w:rPr>
        <w:drawing>
          <wp:inline distT="0" distB="0" distL="0" distR="0">
            <wp:extent cx="4140000" cy="3103021"/>
            <wp:effectExtent l="0" t="0" r="0" b="254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10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2</w:t>
      </w:r>
      <w:r>
        <w:rPr>
          <w:rFonts w:ascii="Myriad Pro" w:hAnsi="Myriad Pro"/>
          <w:sz w:val="21"/>
        </w:rPr>
        <w:tab/>
        <w:t>Stiskněte</w:t>
      </w:r>
      <w:bookmarkStart w:id="149" w:name="d385e46a1026"/>
      <w:bookmarkEnd w:id="149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parametry, které chcete konfigurovat.</w:t>
      </w:r>
    </w:p>
    <w:p w:rsidR="00AC3D1A" w:rsidRDefault="00E93FB6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50" w:name="d385e51a1026"/>
      <w:bookmarkEnd w:id="150"/>
      <w:r>
        <w:rPr>
          <w:rFonts w:ascii="Myriad Pro" w:hAnsi="Myriad Pro"/>
          <w:sz w:val="21"/>
        </w:rPr>
        <w:t>Table 3-2 Stručná nabídka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AC3D1A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Parametry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Barevné palety (</w:t>
            </w:r>
            <w:bookmarkStart w:id="151" w:name="d385e80a1026"/>
            <w:bookmarkEnd w:id="15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2" w:name="d385e85a1026"/>
            <w:bookmarkEnd w:id="152"/>
            <w:r w:rsidR="0029316D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16D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barevné palety, které přidávají barvu do termálního snímku a používají barvu k označení teploty.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Profil vynulování (</w:t>
            </w:r>
            <w:bookmarkStart w:id="153" w:name="d385e93a1026"/>
            <w:bookmarkEnd w:id="153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4" w:name="d385e98a1026"/>
            <w:bookmarkEnd w:id="154"/>
            <w:r w:rsidR="0029316D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16D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profil vynulování.</w:t>
            </w:r>
          </w:p>
          <w:p w:rsidR="00AC3D1A" w:rsidRDefault="00244B67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2885" cy="167005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D1A" w:rsidRDefault="00E93FB6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155" w:name="d385e102a1026"/>
            <w:bookmarkEnd w:id="15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Kamera podporuje více profilů vynulování.</w:t>
            </w:r>
          </w:p>
          <w:p w:rsidR="00AC3D1A" w:rsidRPr="00E32753" w:rsidRDefault="00E93FB6" w:rsidP="00E32753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Před nastavením profilu vynulování se ujistěte, že jste nakonfigurovali vynulování. Informace naleznete v </w:t>
            </w:r>
            <w:hyperlink w:anchor="d436e7a1026" w:history="1">
              <w:r>
                <w:rPr>
                  <w:rFonts w:ascii="Myriad Pro" w:hAnsi="Myriad Pro"/>
                  <w:sz w:val="21"/>
                  <w:highlight w:val="lightGray"/>
                </w:rPr>
                <w:t>"3.3.3.3 Nastavení vynulování"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Kontrast (</w:t>
            </w:r>
            <w:bookmarkStart w:id="156" w:name="d385e119a1026"/>
            <w:bookmarkEnd w:id="156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7" w:name="d385e124a1026"/>
            <w:bookmarkEnd w:id="157"/>
            <w:r w:rsidR="0029316D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16D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úroveň kontrastu.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Jas (</w:t>
            </w:r>
            <w:bookmarkStart w:id="158" w:name="d385e132a1026"/>
            <w:bookmarkEnd w:id="158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159" w:name="d385e137a1026"/>
            <w:bookmarkEnd w:id="159"/>
            <w:r w:rsidR="0029316D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16D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úroveň jasu.</w:t>
            </w:r>
          </w:p>
        </w:tc>
      </w:tr>
      <w:tr w:rsidR="00AC3D1A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Ostrosti (</w:t>
            </w:r>
            <w:bookmarkStart w:id="160" w:name="d385e145a1026"/>
            <w:bookmarkEnd w:id="160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58750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161" w:name="d385e150a1026"/>
            <w:bookmarkEnd w:id="16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nastavte úroveň jasu. </w:t>
            </w:r>
          </w:p>
        </w:tc>
      </w:tr>
    </w:tbl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a podržte tlačítko</w:t>
      </w:r>
      <w:bookmarkStart w:id="162" w:name="d385e163a1026"/>
      <w:bookmarkEnd w:id="162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pro ukončení a uložení konfigurace.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63" w:name="_Toc167711897"/>
      <w:r>
        <w:rPr>
          <w:rFonts w:ascii="Myriad Pro" w:hAnsi="Myriad Pro"/>
          <w:b/>
          <w:sz w:val="32"/>
        </w:rPr>
        <w:t>3.3.3 Standardní nabídka</w:t>
      </w:r>
      <w:bookmarkEnd w:id="163"/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64" w:name="_Toc167711898"/>
      <w:r>
        <w:rPr>
          <w:rFonts w:ascii="Myriad Pro" w:hAnsi="Myriad Pro"/>
          <w:b/>
          <w:sz w:val="28"/>
        </w:rPr>
        <w:t>3.3.3.1 Nastavení režimu lesa</w:t>
      </w:r>
      <w:bookmarkEnd w:id="164"/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65" w:name="d470e12a1026"/>
      <w:bookmarkEnd w:id="16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66" w:name="d470e18a1026"/>
      <w:bookmarkEnd w:id="166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67" w:name="d470e26a1026"/>
      <w:bookmarkEnd w:id="167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168" w:name="d470e28a1026"/>
      <w:bookmarkEnd w:id="168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69" w:name="d470e36a1026"/>
      <w:bookmarkEnd w:id="169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povolíte nebo zakážete režim lesa.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0" w:name="d470e41a1026"/>
      <w:bookmarkEnd w:id="17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Režim lesa. Zvýrazní cíle s vysokou teplotou, což usnadňuje jejich nalezení.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Standardní režim. Slouží k dennímu pozorování.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1" w:name="d475e7a1026"/>
      <w:bookmarkStart w:id="172" w:name="_Toc167711899"/>
      <w:bookmarkEnd w:id="171"/>
      <w:r>
        <w:rPr>
          <w:rFonts w:ascii="Myriad Pro" w:hAnsi="Myriad Pro"/>
          <w:b/>
          <w:sz w:val="28"/>
        </w:rPr>
        <w:t>3.3.3.2 Nastavení profilu vynulování</w:t>
      </w:r>
      <w:bookmarkEnd w:id="172"/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bookmarkStart w:id="173" w:name="d475e12a1026"/>
      <w:bookmarkEnd w:id="173"/>
      <w:r>
        <w:rPr>
          <w:rFonts w:ascii="Myriad Pro" w:hAnsi="Myriad Pro"/>
          <w:sz w:val="28"/>
        </w:rPr>
        <w:t>Prerequisites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profilu vynulování se ujistěte, že jste v části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 xml:space="preserve"> (Zeroing) nakonfigurovali vynulování. Informace naleznete v </w:t>
      </w:r>
      <w:hyperlink w:anchor="d436e7a1026" w:history="1">
        <w:r>
          <w:rPr>
            <w:rFonts w:ascii="Myriad Pro" w:hAnsi="Myriad Pro"/>
            <w:sz w:val="21"/>
          </w:rPr>
          <w:t>"3.3.3.3 Nastavení vynulování"</w:t>
        </w:r>
      </w:hyperlink>
      <w:r>
        <w:rPr>
          <w:rFonts w:ascii="Myriad Pro" w:hAnsi="Myriad Pro"/>
          <w:sz w:val="21"/>
        </w:rPr>
        <w:t>.</w:t>
      </w:r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>Procedure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74" w:name="d475e26a1026"/>
      <w:bookmarkEnd w:id="174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75" w:name="d475e34a1026"/>
      <w:bookmarkEnd w:id="175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176" w:name="d475e36a1026"/>
      <w:bookmarkEnd w:id="176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77" w:name="d475e44a1026"/>
      <w:bookmarkEnd w:id="177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požadovaný profil vynulování.</w:t>
      </w:r>
    </w:p>
    <w:p w:rsidR="00AC3D1A" w:rsidRDefault="00244B67" w:rsidP="00E32753">
      <w:pPr>
        <w:spacing w:before="80" w:after="60" w:line="300" w:lineRule="auto"/>
        <w:ind w:lef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 w:rsidP="00E32753">
      <w:pPr>
        <w:spacing w:line="300" w:lineRule="auto"/>
        <w:ind w:lef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profilů vynulování.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8" w:name="d436e7a1026"/>
      <w:bookmarkStart w:id="179" w:name="_Toc167711900"/>
      <w:bookmarkEnd w:id="178"/>
      <w:r>
        <w:rPr>
          <w:rFonts w:ascii="Myriad Pro" w:hAnsi="Myriad Pro"/>
          <w:b/>
          <w:sz w:val="28"/>
        </w:rPr>
        <w:lastRenderedPageBreak/>
        <w:t>3.3.3.3 Nastavení vynulování</w:t>
      </w:r>
      <w:bookmarkEnd w:id="179"/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bookmarkStart w:id="180" w:name="d436e12a1026"/>
      <w:bookmarkEnd w:id="180"/>
      <w:r>
        <w:rPr>
          <w:rFonts w:ascii="Myriad Pro" w:hAnsi="Myriad Pro"/>
          <w:sz w:val="28"/>
        </w:rPr>
        <w:t>Prerequisites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vynulování se ujistěte, že jste v části </w:t>
      </w:r>
      <w:r>
        <w:rPr>
          <w:rFonts w:ascii="Myriad Pro" w:hAnsi="Myriad Pro"/>
          <w:b/>
          <w:sz w:val="21"/>
        </w:rPr>
        <w:t>Profil vynulování</w:t>
      </w:r>
      <w:r>
        <w:rPr>
          <w:rFonts w:ascii="Myriad Pro" w:hAnsi="Myriad Pro"/>
          <w:sz w:val="21"/>
        </w:rPr>
        <w:t xml:space="preserve"> (Zeroing Profile) vybrali skupinu vynulování. Informace naleznete v </w:t>
      </w:r>
      <w:hyperlink w:anchor="d475e7a1026" w:history="1">
        <w:r>
          <w:rPr>
            <w:rFonts w:ascii="Myriad Pro" w:hAnsi="Myriad Pro"/>
            <w:sz w:val="21"/>
          </w:rPr>
          <w:t>"3.3.3.2 Nastavení profilu vynulování"</w:t>
        </w:r>
      </w:hyperlink>
      <w:r>
        <w:rPr>
          <w:rFonts w:ascii="Myriad Pro" w:hAnsi="Myriad Pro"/>
          <w:sz w:val="21"/>
        </w:rPr>
        <w:t>.</w:t>
      </w:r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bookmarkStart w:id="181" w:name="d436e20a1026"/>
      <w:bookmarkEnd w:id="181"/>
      <w:r>
        <w:rPr>
          <w:rFonts w:ascii="Myriad Pro" w:hAnsi="Myriad Pro"/>
          <w:sz w:val="28"/>
        </w:rPr>
        <w:t>Procedure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182" w:name="d436e26a1026"/>
      <w:bookmarkEnd w:id="182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183" w:name="d436e34a1026"/>
      <w:bookmarkEnd w:id="183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184" w:name="d436e36a1026"/>
      <w:bookmarkEnd w:id="184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185" w:name="d436e44a1026"/>
      <w:bookmarkEnd w:id="185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přejdete na obrazovku konfigurace vynulování.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186" w:name="d436e52a1026"/>
      <w:bookmarkEnd w:id="186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parametry, které chcete konfigurovat.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87" w:name="d436e57a1026"/>
      <w:bookmarkEnd w:id="18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Číslo zaměřovače (</w:t>
      </w:r>
      <w:bookmarkStart w:id="188" w:name="d436e61a1026"/>
      <w:bookmarkEnd w:id="188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8750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89" w:name="d436e63a1026"/>
      <w:bookmarkEnd w:id="189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číslo jako číslo zaměřovače.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Typ (</w:t>
      </w:r>
      <w:bookmarkStart w:id="190" w:name="d436e68a1026"/>
      <w:bookmarkEnd w:id="190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91" w:name="d436e70a1026"/>
      <w:bookmarkEnd w:id="191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typ zaměřovače.</w:t>
      </w:r>
    </w:p>
    <w:p w:rsidR="00AC3D1A" w:rsidRDefault="00244B67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zaměřovačů.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Barva (</w:t>
      </w:r>
      <w:bookmarkStart w:id="192" w:name="d436e77a1026"/>
      <w:bookmarkEnd w:id="19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93" w:name="d436e79a1026"/>
      <w:bookmarkEnd w:id="193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vyberte barvu zaměřovače z možností </w:t>
      </w:r>
      <w:r>
        <w:rPr>
          <w:rFonts w:ascii="Myriad Pro" w:hAnsi="Myriad Pro"/>
          <w:b/>
          <w:sz w:val="21"/>
        </w:rPr>
        <w:t>Bílá</w:t>
      </w:r>
      <w:r>
        <w:rPr>
          <w:rFonts w:ascii="Myriad Pro" w:hAnsi="Myriad Pro"/>
          <w:sz w:val="21"/>
        </w:rPr>
        <w:t xml:space="preserve"> (White), </w:t>
      </w:r>
      <w:r>
        <w:rPr>
          <w:rFonts w:ascii="Myriad Pro" w:hAnsi="Myriad Pro"/>
          <w:b/>
          <w:sz w:val="21"/>
        </w:rPr>
        <w:t>Červená</w:t>
      </w:r>
      <w:r>
        <w:rPr>
          <w:rFonts w:ascii="Myriad Pro" w:hAnsi="Myriad Pro"/>
          <w:sz w:val="21"/>
        </w:rPr>
        <w:t xml:space="preserve"> (Red), </w:t>
      </w:r>
      <w:r>
        <w:rPr>
          <w:rFonts w:ascii="Myriad Pro" w:hAnsi="Myriad Pro"/>
          <w:b/>
          <w:sz w:val="21"/>
        </w:rPr>
        <w:t>Zelená</w:t>
      </w:r>
      <w:r>
        <w:rPr>
          <w:rFonts w:ascii="Myriad Pro" w:hAnsi="Myriad Pro"/>
          <w:sz w:val="21"/>
        </w:rPr>
        <w:t xml:space="preserve"> (Green).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Vzdálenost (</w:t>
      </w:r>
      <w:bookmarkStart w:id="194" w:name="d436e93a1026"/>
      <w:bookmarkEnd w:id="19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Stiskněte</w:t>
      </w:r>
      <w:bookmarkStart w:id="195" w:name="d436e95a1026"/>
      <w:bookmarkEnd w:id="195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vzdálenost mezi cílem a kamerou.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Upravte zaměřovač.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kurzor posunutý, vyberte</w:t>
      </w:r>
      <w:bookmarkStart w:id="196" w:name="d436e108a1026"/>
      <w:bookmarkEnd w:id="196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, a poté stisknutím </w:t>
      </w:r>
      <w:bookmarkStart w:id="197" w:name="d436e110a1026"/>
      <w:bookmarkEnd w:id="19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35255" cy="13525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přejděte na obrazovku nastavení zaměřovače.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98" w:name="d436e113a1026"/>
      <w:bookmarkEnd w:id="198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>Nastavte vzdálenost. Stiskněte</w:t>
      </w:r>
      <w:bookmarkStart w:id="199" w:name="d436e119a1026"/>
      <w:bookmarkEnd w:id="199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zobrazí se obrazovka </w:t>
      </w:r>
      <w:r>
        <w:rPr>
          <w:rFonts w:ascii="Myriad Pro" w:hAnsi="Myriad Pro"/>
          <w:b/>
          <w:sz w:val="21"/>
        </w:rPr>
        <w:t>Nastavení vzdálenosti</w:t>
      </w:r>
      <w:r>
        <w:rPr>
          <w:rFonts w:ascii="Myriad Pro" w:hAnsi="Myriad Pro"/>
          <w:sz w:val="21"/>
        </w:rPr>
        <w:t xml:space="preserve"> (Distance Setting).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00" w:name="d436e127a1026"/>
      <w:bookmarkEnd w:id="20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</w:t>
      </w:r>
      <w:bookmarkStart w:id="201" w:name="d436e131a1026"/>
      <w:bookmarkEnd w:id="201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nastavte hodnotu.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202" w:name="d436e136a1026"/>
      <w:bookmarkEnd w:id="202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přepínejte číslice.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tlačítko</w:t>
      </w:r>
      <w:bookmarkStart w:id="203" w:name="d436e141a1026"/>
      <w:bookmarkEnd w:id="203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pro ukončení a uložení konfigurace.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  <w:t>Po střelbě na cíl vyberte</w:t>
      </w:r>
      <w:bookmarkStart w:id="204" w:name="d436e151a1026"/>
      <w:bookmarkEnd w:id="204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 pak stisknutím</w:t>
      </w:r>
      <w:bookmarkStart w:id="205" w:name="d436e153a1026"/>
      <w:bookmarkEnd w:id="205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zmrazte obraz.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>Vyberte</w:t>
      </w:r>
      <w:bookmarkStart w:id="206" w:name="d436e161a1026"/>
      <w:bookmarkEnd w:id="206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poté stiskněte</w:t>
      </w:r>
      <w:bookmarkStart w:id="207" w:name="d436e163a1026"/>
      <w:bookmarkEnd w:id="207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osu X a osu 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>Otáčením</w:t>
      </w:r>
      <w:bookmarkStart w:id="208" w:name="d436e171a1026"/>
      <w:bookmarkEnd w:id="208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přesunete zaměřovač na bod střelby.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5) </w:t>
      </w:r>
      <w:r>
        <w:rPr>
          <w:rFonts w:ascii="Myriad Pro" w:hAnsi="Myriad Pro"/>
          <w:sz w:val="21"/>
        </w:rPr>
        <w:tab/>
        <w:t>Vyberte</w:t>
      </w:r>
      <w:bookmarkStart w:id="209" w:name="d436e179a1026"/>
      <w:bookmarkEnd w:id="209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poté stiskněte</w:t>
      </w:r>
      <w:bookmarkStart w:id="210" w:name="d436e181a1026"/>
      <w:bookmarkEnd w:id="210"/>
      <w:r w:rsidR="00E32753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753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uložte konfiguraci.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11" w:name="d436e188a1026"/>
      <w:bookmarkEnd w:id="211"/>
      <w:r>
        <w:rPr>
          <w:rFonts w:ascii="Myriad Pro" w:hAnsi="Myriad Pro"/>
          <w:sz w:val="21"/>
        </w:rPr>
        <w:lastRenderedPageBreak/>
        <w:t>Figure 3-10 Úprava zaměřovače</w:t>
      </w:r>
    </w:p>
    <w:p w:rsidR="00AC3D1A" w:rsidRDefault="00244B67" w:rsidP="00E32753">
      <w:pPr>
        <w:adjustRightInd/>
        <w:spacing w:after="60"/>
        <w:ind w:left="1259" w:hanging="420"/>
        <w:jc w:val="center"/>
      </w:pPr>
      <w:bookmarkStart w:id="212" w:name="d436e192a1026"/>
      <w:bookmarkEnd w:id="212"/>
      <w:r>
        <w:rPr>
          <w:noProof/>
        </w:rPr>
        <w:drawing>
          <wp:inline distT="0" distB="0" distL="0" distR="0">
            <wp:extent cx="5041265" cy="3776980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3" w:name="_Toc167711901"/>
      <w:r>
        <w:rPr>
          <w:rFonts w:ascii="Myriad Pro" w:hAnsi="Myriad Pro"/>
          <w:b/>
          <w:sz w:val="28"/>
        </w:rPr>
        <w:t>3.3.3.4 Nastavení PIP</w:t>
      </w:r>
      <w:bookmarkEnd w:id="213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funkce obraz v obraze lze se zaměřovačem zvětšit cíl v obrazu OSD, který nabízí bližší pohled na cíl s celou vizuální scénou.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14" w:name="d484e15a1026"/>
      <w:bookmarkEnd w:id="21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15" w:name="d484e21a1026"/>
      <w:bookmarkEnd w:id="215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16" w:name="d484e29a1026"/>
      <w:bookmarkEnd w:id="216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217" w:name="d484e31a1026"/>
      <w:bookmarkEnd w:id="217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875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18" w:name="d484e39a1026"/>
      <w:bookmarkEnd w:id="218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chcete-li povolit nebo zakázat funkci PIP.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9" w:name="d484e44a1026"/>
      <w:bookmarkEnd w:id="21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Na obrazovce se zobrazí obraz OSD a cíl se lze zaměřovačem v obraze OSD zvětšit.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Zakázaní obrazu v obraze.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0" w:name="_Toc167711902"/>
      <w:r>
        <w:rPr>
          <w:rFonts w:ascii="Myriad Pro" w:hAnsi="Myriad Pro"/>
          <w:b/>
          <w:sz w:val="28"/>
        </w:rPr>
        <w:t>3.3.3.5 Nastavení horkého bodu</w:t>
      </w:r>
      <w:bookmarkEnd w:id="220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 s nejvyšší teplotou.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21" w:name="d489e21a1026"/>
      <w:bookmarkEnd w:id="221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22" w:name="d489e29a1026"/>
      <w:bookmarkEnd w:id="222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223" w:name="d489e31a1026"/>
      <w:bookmarkEnd w:id="223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24" w:name="d489e39a1026"/>
      <w:bookmarkEnd w:id="224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povolíte nebo zakážete horký bod.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Horký bod (Hot Point) se ikona horkého bodu automaticky umístí do bodů s nejvyšší teplotou na snímku.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5" w:name="_Toc167711903"/>
      <w:r>
        <w:rPr>
          <w:rFonts w:ascii="Myriad Pro" w:hAnsi="Myriad Pro"/>
          <w:b/>
          <w:sz w:val="28"/>
        </w:rPr>
        <w:t>3.3.3.6 Nastavení připojení k síti Wi-Fi</w:t>
      </w:r>
      <w:bookmarkEnd w:id="225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Pro toto rádiové zařízení platí následující frekvenční pásma a režimy a jmenovité limity vysílaného </w:t>
      </w:r>
      <w:r>
        <w:rPr>
          <w:rFonts w:ascii="Myriad Pro" w:hAnsi="Myriad Pro"/>
          <w:sz w:val="21"/>
        </w:rPr>
        <w:lastRenderedPageBreak/>
        <w:t>výkonu (vyzařovaného a/nebo vedeného):</w:t>
      </w:r>
      <w:bookmarkStart w:id="226" w:name="d494e19a1026"/>
      <w:bookmarkEnd w:id="226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AC3D1A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AC3D1A" w:rsidRDefault="00244B6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27" w:name="d494e54a1026"/>
      <w:bookmarkEnd w:id="227"/>
      <w:r>
        <w:rPr>
          <w:rFonts w:ascii="Myriad Pro" w:hAnsi="Myriad Pro"/>
          <w:sz w:val="21"/>
        </w:rPr>
        <w:t>Figure 3-11 Kód QR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228" w:name="d494e58a1026"/>
      <w:bookmarkEnd w:id="228"/>
      <w:r>
        <w:rPr>
          <w:noProof/>
        </w:rPr>
        <w:drawing>
          <wp:inline distT="0" distB="0" distL="0" distR="0">
            <wp:extent cx="4233646" cy="208343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46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 a podržte tlačítko</w:t>
      </w:r>
      <w:bookmarkStart w:id="229" w:name="d494e66a1026"/>
      <w:bookmarkEnd w:id="229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Otáčením</w:t>
      </w:r>
      <w:bookmarkStart w:id="230" w:name="d494e74a1026"/>
      <w:bookmarkEnd w:id="230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231" w:name="d494e76a1026"/>
      <w:bookmarkEnd w:id="231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51130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Stiskněte</w:t>
      </w:r>
      <w:bookmarkStart w:id="232" w:name="d494e84a1026"/>
      <w:bookmarkEnd w:id="232"/>
      <w:r w:rsidR="00A7620E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povolte funkci Wi-Fi.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33" w:name="d494e89a1026"/>
      <w:bookmarkEnd w:id="23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Název sítě Wi-Fi: Číslo modelu + sériové číslo.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Heslo sítě Wi-Fi: 12345678.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Přihlaste se do aplikace.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Podle návodu přidejte zařízení.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34" w:name="d58e7a1026"/>
      <w:bookmarkStart w:id="235" w:name="_Toc167711904"/>
      <w:bookmarkEnd w:id="234"/>
      <w:r>
        <w:rPr>
          <w:rFonts w:ascii="Myriad Pro" w:hAnsi="Myriad Pro"/>
          <w:b/>
          <w:sz w:val="28"/>
        </w:rPr>
        <w:t>3.3.3.</w:t>
      </w:r>
      <w:r w:rsidR="00A7620E">
        <w:rPr>
          <w:rFonts w:ascii="Myriad Pro" w:hAnsi="Myriad Pro"/>
          <w:b/>
          <w:sz w:val="28"/>
        </w:rPr>
        <w:t>7</w:t>
      </w:r>
      <w:r>
        <w:rPr>
          <w:rFonts w:ascii="Myriad Pro" w:hAnsi="Myriad Pro"/>
          <w:b/>
          <w:sz w:val="28"/>
        </w:rPr>
        <w:t xml:space="preserve"> Nastavení laserového dálkoměru</w:t>
      </w:r>
      <w:bookmarkEnd w:id="235"/>
    </w:p>
    <w:p w:rsidR="00AC3D1A" w:rsidRDefault="0029316D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D130443" wp14:editId="6D974B4A">
            <wp:extent cx="598283" cy="19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Laser může poškodit oči. Když je laser zapnutý, nedívejte se přímo na laserový paprsek ani jej nepozorujte optickými přístroji.</w:t>
      </w:r>
    </w:p>
    <w:p w:rsidR="00AC3D1A" w:rsidRDefault="00E93FB6">
      <w:pPr>
        <w:pStyle w:val="Nadpis5"/>
        <w:keepNext/>
        <w:spacing w:before="320" w:after="160" w:line="300" w:lineRule="auto"/>
        <w:rPr>
          <w:rFonts w:ascii="Myriad Pro" w:hAnsi="Myriad Pro"/>
          <w:b/>
        </w:rPr>
      </w:pPr>
      <w:bookmarkStart w:id="236" w:name="_Toc167711905"/>
      <w:r>
        <w:rPr>
          <w:rFonts w:ascii="Myriad Pro" w:hAnsi="Myriad Pro"/>
          <w:b/>
        </w:rPr>
        <w:t>3.3.3.</w:t>
      </w:r>
      <w:r w:rsidR="00A7620E">
        <w:rPr>
          <w:rFonts w:ascii="Myriad Pro" w:hAnsi="Myriad Pro"/>
          <w:b/>
        </w:rPr>
        <w:t>7</w:t>
      </w:r>
      <w:r>
        <w:rPr>
          <w:rFonts w:ascii="Myriad Pro" w:hAnsi="Myriad Pro"/>
          <w:b/>
        </w:rPr>
        <w:t>.1 Úvahy o měření</w:t>
      </w:r>
      <w:bookmarkEnd w:id="236"/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7" w:name="d731e14a1026"/>
      <w:bookmarkEnd w:id="237"/>
      <w:r>
        <w:rPr>
          <w:rFonts w:ascii="Myriad Pro" w:hAnsi="Myriad Pro"/>
          <w:sz w:val="28"/>
        </w:rPr>
        <w:t>Cíle měření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je vhodná pro měření vzdálenosti mezi kamerou a cíli s vysokou odrazivostí (např. dopravní značky na dálnicích), cíli se střední odrazivostí (např. zeď) a cíli s nízkou odrazivostí (např. strom, golfový praporek, sloup veřejného osvětlení a zvíře). Pokud se odrazivost do určité míry sníží, sníží se odpovídajícím způsobem i dosah.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8" w:name="d731e23a1026"/>
      <w:bookmarkEnd w:id="238"/>
      <w:r>
        <w:rPr>
          <w:rFonts w:ascii="Myriad Pro" w:hAnsi="Myriad Pro"/>
          <w:sz w:val="28"/>
        </w:rPr>
        <w:t>Faktory, které ovlivňují schopnost měření vzdálenosti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39" w:name="d731e28a1026"/>
      <w:bookmarkEnd w:id="23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Odrazivost cíle: Obecně platí, že čím vyšší je odrazivost cíle, tím lepší je schopnost měření vzdálenosti. Například dosah měření kamery je 1 500 m pro cíl se střední odrazivostí, může být až 1 800 m pro cíl s vysokou odrazivostí a 600 m pro cíle s nízkou odrazivostí. (Může se stát, že nezměří cíl, který téměř nevytváří difúzní odraz, jako je například vodní hladina.)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Tvar cíle: Pokud je cíl příliš malý nebo nerovný, schopnost měření vzdálenosti se sníží.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Úhel měření: Měření je přesnější, pokud je odrazná plocha cíle kolmá ke směru laserového záření. Pokud kameru používáte za extrémních podmínek, může být měření nepřesné.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Prostředí měření: Mezi faktory prostředí patří intenzita slunečního svitu, koncentrace vodní páry ve vzduchu a rozptýlené částice (např. déšť, mlha, sníh, mlha a opar).</w:t>
      </w:r>
    </w:p>
    <w:p w:rsidR="00AC3D1A" w:rsidRDefault="00E93FB6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0" w:name="d731e44a1026"/>
      <w:bookmarkEnd w:id="240"/>
      <w:r>
        <w:rPr>
          <w:rFonts w:ascii="Myriad Pro" w:hAnsi="Myriad Pro"/>
          <w:sz w:val="28"/>
        </w:rPr>
        <w:t>Schopnost měření vzdálenosti kamerou je definována za následujících podmínek: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1" w:name="d731e49a1026"/>
      <w:bookmarkEnd w:id="24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Cílem měření jsou objekty se střední odrazivostí, například zdi.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Odrazná plocha terče je kolmá ke směru laserového záření.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Počasí je slunečné, ale ne na přímém slunci.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Odrazná plocha je větší než 2 m × 2 m.</w:t>
      </w:r>
    </w:p>
    <w:p w:rsidR="00AC3D1A" w:rsidRDefault="00E93FB6">
      <w:pPr>
        <w:pStyle w:val="Nadpis5"/>
        <w:keepNext/>
        <w:spacing w:before="320" w:after="160" w:line="300" w:lineRule="auto"/>
        <w:rPr>
          <w:rFonts w:ascii="Myriad Pro" w:hAnsi="Myriad Pro"/>
          <w:b/>
        </w:rPr>
      </w:pPr>
      <w:bookmarkStart w:id="242" w:name="_Toc167711906"/>
      <w:r>
        <w:rPr>
          <w:rFonts w:ascii="Myriad Pro" w:hAnsi="Myriad Pro"/>
          <w:b/>
        </w:rPr>
        <w:t>3.3.3.</w:t>
      </w:r>
      <w:r w:rsidR="00A7620E">
        <w:rPr>
          <w:rFonts w:ascii="Myriad Pro" w:hAnsi="Myriad Pro"/>
          <w:b/>
        </w:rPr>
        <w:t>7</w:t>
      </w:r>
      <w:r>
        <w:rPr>
          <w:rFonts w:ascii="Myriad Pro" w:hAnsi="Myriad Pro"/>
          <w:b/>
        </w:rPr>
        <w:t>.2 Nastavení režimu laserového dálkoměru</w:t>
      </w:r>
      <w:bookmarkEnd w:id="242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laserového dálkoměru může kamera měřit vzdálenost k cílům.</w:t>
      </w:r>
    </w:p>
    <w:p w:rsidR="00AC3D1A" w:rsidRDefault="00244B67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243" w:name="d736e15a1026"/>
      <w:bookmarkEnd w:id="243"/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AC3D1A" w:rsidRDefault="00E93FB6" w:rsidP="00A7620E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4" w:name="d736e21a1026"/>
      <w:bookmarkEnd w:id="24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r w:rsidR="00A7620E" w:rsidRPr="00A7620E">
        <w:rPr>
          <w:rFonts w:ascii="Myriad Pro" w:hAnsi="Myriad Pro"/>
          <w:sz w:val="21"/>
        </w:rPr>
        <w:t>Stiskněte a podržte tlačítko</w:t>
      </w:r>
      <w:r w:rsidR="00A7620E">
        <w:rPr>
          <w:rFonts w:ascii="Myriad Pro" w:hAnsi="Myriad Pro"/>
          <w:sz w:val="21"/>
        </w:rPr>
        <w:t xml:space="preserve"> </w:t>
      </w:r>
      <w:r w:rsidR="00A7620E">
        <w:rPr>
          <w:rFonts w:ascii="Myriad Pro" w:hAnsi="Myriad Pro"/>
          <w:noProof/>
          <w:sz w:val="21"/>
        </w:rPr>
        <w:drawing>
          <wp:inline distT="0" distB="0" distL="0" distR="0" wp14:anchorId="29C13027" wp14:editId="736110B2">
            <wp:extent cx="182880" cy="182880"/>
            <wp:effectExtent l="0" t="0" r="0" b="0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 w:rsidR="00A7620E" w:rsidRPr="00A7620E"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245" w:name="d736e35a1026"/>
      <w:bookmarkEnd w:id="24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46" w:name="d736e37a1026"/>
      <w:bookmarkEnd w:id="24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47" w:name="d736e45a1026"/>
      <w:bookmarkEnd w:id="247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režim laserového dálkoměru.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8" w:name="d736e50a1026"/>
      <w:bookmarkEnd w:id="24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Jednou: Po stisknutí tlačítka laseru kamera jednou změří vzdálenost mezi kamerou a cílem.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Pokračovat: Po stisknutí tlačítka laseru kamera nepřetržitě měří vzdálenost mezi kamerou a cílem během 15 s.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49" w:name="_Toc167711907"/>
      <w:r>
        <w:rPr>
          <w:rFonts w:ascii="Myriad Pro" w:hAnsi="Myriad Pro"/>
          <w:b/>
          <w:sz w:val="28"/>
        </w:rPr>
        <w:t>3.3.3.</w:t>
      </w:r>
      <w:r w:rsidR="00A7620E">
        <w:rPr>
          <w:rFonts w:ascii="Myriad Pro" w:hAnsi="Myriad Pro"/>
          <w:b/>
          <w:sz w:val="28"/>
        </w:rPr>
        <w:t>8</w:t>
      </w:r>
      <w:r>
        <w:rPr>
          <w:rFonts w:ascii="Myriad Pro" w:hAnsi="Myriad Pro"/>
          <w:b/>
          <w:sz w:val="28"/>
        </w:rPr>
        <w:t xml:space="preserve"> Nastavení inteligentní balistiky</w:t>
      </w:r>
      <w:bookmarkEnd w:id="249"/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bookmarkStart w:id="250" w:name="d508e12a1026"/>
      <w:bookmarkEnd w:id="250"/>
      <w:r>
        <w:rPr>
          <w:rFonts w:ascii="Myriad Pro" w:hAnsi="Myriad Pro"/>
          <w:sz w:val="28"/>
        </w:rPr>
        <w:t>Prerequisites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inteligentní balistiky se ujistěte, že jste nastavili vynulování v části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>. Informace naleznete v </w:t>
      </w:r>
      <w:hyperlink w:anchor="d436e7a1026" w:history="1">
        <w:r>
          <w:rPr>
            <w:rFonts w:ascii="Myriad Pro" w:hAnsi="Myriad Pro"/>
            <w:sz w:val="21"/>
          </w:rPr>
          <w:t>"3.3.3.3 Nastavení vynulování"</w:t>
        </w:r>
      </w:hyperlink>
      <w:r>
        <w:rPr>
          <w:rFonts w:ascii="Myriad Pro" w:hAnsi="Myriad Pro"/>
          <w:sz w:val="21"/>
        </w:rPr>
        <w:t>.</w:t>
      </w:r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bookmarkStart w:id="251" w:name="d508e20a1026"/>
      <w:bookmarkEnd w:id="251"/>
      <w:r>
        <w:rPr>
          <w:rFonts w:ascii="Myriad Pro" w:hAnsi="Myriad Pro"/>
          <w:sz w:val="28"/>
        </w:rPr>
        <w:t>Procedure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</w:r>
      <w:r w:rsidR="00A7620E" w:rsidRPr="00A7620E">
        <w:rPr>
          <w:rFonts w:ascii="Myriad Pro" w:hAnsi="Myriad Pro"/>
          <w:sz w:val="21"/>
        </w:rPr>
        <w:t>Stiskněte a podržte tlačítko</w:t>
      </w:r>
      <w:r w:rsidR="00A7620E">
        <w:rPr>
          <w:rFonts w:ascii="Myriad Pro" w:hAnsi="Myriad Pro"/>
          <w:sz w:val="21"/>
        </w:rPr>
        <w:t xml:space="preserve"> </w:t>
      </w:r>
      <w:r w:rsidR="00A7620E">
        <w:rPr>
          <w:rFonts w:ascii="Myriad Pro" w:hAnsi="Myriad Pro"/>
          <w:noProof/>
          <w:sz w:val="21"/>
        </w:rPr>
        <w:drawing>
          <wp:inline distT="0" distB="0" distL="0" distR="0" wp14:anchorId="1F70F6C0" wp14:editId="4BB6D3DB">
            <wp:extent cx="182880" cy="182880"/>
            <wp:effectExtent l="0" t="0" r="0" b="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20E">
        <w:rPr>
          <w:rFonts w:ascii="Myriad Pro" w:hAnsi="Myriad Pro"/>
          <w:sz w:val="21"/>
        </w:rPr>
        <w:t xml:space="preserve"> </w:t>
      </w:r>
      <w:r w:rsidR="00A7620E" w:rsidRPr="00A7620E"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252" w:name="d508e34a1026"/>
      <w:bookmarkEnd w:id="25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</w:t>
      </w:r>
      <w:bookmarkStart w:id="253" w:name="d508e36a1026"/>
      <w:bookmarkEnd w:id="25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</w:t>
      </w:r>
      <w:bookmarkStart w:id="254" w:name="d508e44a1026"/>
      <w:bookmarkEnd w:id="254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nastavení inteligentní balistiky.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55" w:name="d508e49a1026"/>
      <w:bookmarkEnd w:id="25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</w:t>
      </w:r>
      <w:bookmarkStart w:id="256" w:name="d508e53a1026"/>
      <w:bookmarkEnd w:id="256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povolte nebo zakažte inteligentní balistiku.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57" w:name="d508e55a1026"/>
      <w:bookmarkEnd w:id="257"/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Zapnuto: Povolí funkci inteligentní balistiky. Kamera dokáže automaticky vypočítat místo dopadu střely podle nakonfigurovaných parametrů.</w:t>
      </w:r>
    </w:p>
    <w:p w:rsidR="00AC3D1A" w:rsidRDefault="00E93FB6">
      <w:pPr>
        <w:adjustRightInd/>
        <w:spacing w:line="300" w:lineRule="auto"/>
        <w:ind w:left="2600" w:hanging="300"/>
        <w:textAlignment w:val="center"/>
        <w:rPr>
          <w:rFonts w:ascii="Myriad Pro" w:hAnsi="Myriad Pro"/>
          <w:sz w:val="21"/>
        </w:rPr>
      </w:pPr>
      <w:bookmarkStart w:id="258" w:name="d508e59a1026"/>
      <w:bookmarkEnd w:id="258"/>
      <w:r>
        <w:rPr>
          <w:rFonts w:ascii="Arial" w:eastAsia="Times New Roman" w:hAnsi="Arial" w:cs="Arial"/>
          <w:sz w:val="21"/>
        </w:rPr>
        <w:t>○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Pokud jako režim laserového dálkoměru vyberete možnost </w:t>
      </w:r>
      <w:r>
        <w:rPr>
          <w:rFonts w:ascii="Myriad Pro" w:hAnsi="Myriad Pro"/>
          <w:b/>
          <w:sz w:val="21"/>
        </w:rPr>
        <w:t>Jednou</w:t>
      </w:r>
      <w:r>
        <w:rPr>
          <w:rFonts w:ascii="Myriad Pro" w:hAnsi="Myriad Pro"/>
          <w:sz w:val="21"/>
        </w:rPr>
        <w:t xml:space="preserve"> a poté stisknete tlačítko laseru, zobrazí se na zaměřovači bod dopadu střely na základě výsledku jednorázového měření.</w:t>
      </w:r>
    </w:p>
    <w:p w:rsidR="00AC3D1A" w:rsidRDefault="00E93FB6">
      <w:pPr>
        <w:adjustRightInd/>
        <w:spacing w:line="300" w:lineRule="auto"/>
        <w:ind w:left="26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○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Jako režim laserového dálkoměru vyberte možnost </w:t>
      </w:r>
      <w:r>
        <w:rPr>
          <w:rFonts w:ascii="Myriad Pro" w:hAnsi="Myriad Pro"/>
          <w:b/>
          <w:sz w:val="21"/>
        </w:rPr>
        <w:t>Pokračovat</w:t>
      </w:r>
      <w:r>
        <w:rPr>
          <w:rFonts w:ascii="Myriad Pro" w:hAnsi="Myriad Pro"/>
          <w:sz w:val="21"/>
        </w:rPr>
        <w:t xml:space="preserve"> a pak stiskněte tlačítko laseru, kamera bude nepřetržitě měřit vzdálenost. Opětovným stisknutím tlačítka laseru potvrdíte výsledek měření a na zaměřovači se zobrazí bod dopadu střely.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 xml:space="preserve">Vypnuto: Zakázat funkci inteligentní balistiky. Kamera nevypočítá místo dopadu </w:t>
      </w:r>
      <w:r>
        <w:rPr>
          <w:rFonts w:ascii="Myriad Pro" w:hAnsi="Myriad Pro"/>
          <w:sz w:val="21"/>
        </w:rPr>
        <w:lastRenderedPageBreak/>
        <w:t>střely.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</w:t>
      </w:r>
      <w:bookmarkStart w:id="259" w:name="d508e80a1026"/>
      <w:bookmarkEnd w:id="259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parametry.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60" w:name="d508e82a1026"/>
      <w:bookmarkEnd w:id="260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261" w:name="d508e86a1026"/>
      <w:bookmarkEnd w:id="261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parametr, který chcete konfigurovat.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</w:t>
      </w:r>
      <w:bookmarkStart w:id="262" w:name="d508e91a1026"/>
      <w:bookmarkEnd w:id="262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263" w:name="d508e96a1026"/>
      <w:bookmarkEnd w:id="263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hodnotu.</w:t>
      </w:r>
      <w:bookmarkStart w:id="264" w:name="d508e98a1026"/>
      <w:bookmarkEnd w:id="264"/>
    </w:p>
    <w:p w:rsidR="00AC3D1A" w:rsidRDefault="00E93FB6">
      <w:pPr>
        <w:keepNext/>
        <w:spacing w:before="120" w:after="60"/>
        <w:ind w:left="90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Table 3-3 Parametry balistických výpočtů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341"/>
        <w:gridCol w:w="5447"/>
      </w:tblGrid>
      <w:tr w:rsidR="00AC3D1A">
        <w:trPr>
          <w:cantSplit/>
          <w:trHeight w:val="400"/>
          <w:tblHeader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Parametry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Balistický profil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profil vynulování, který jste vybrali v části </w:t>
            </w:r>
            <w:hyperlink w:anchor="d475e7a1026" w:history="1">
              <w:r>
                <w:rPr>
                  <w:rFonts w:ascii="Myriad Pro" w:hAnsi="Myriad Pro"/>
                  <w:sz w:val="21"/>
                </w:rPr>
                <w:t>"3.3.3.2 Nastavení profilu vynulování"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Nulová vzdálenost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vzdálenost nakonfigurovanou v položce </w:t>
            </w:r>
            <w:hyperlink w:anchor="d436e7a1026" w:history="1">
              <w:r>
                <w:rPr>
                  <w:rFonts w:ascii="Myriad Pro" w:hAnsi="Myriad Pro"/>
                  <w:sz w:val="21"/>
                </w:rPr>
                <w:t>"3.3.3.3 Nastavení vynulování"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Poč. rychlost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Zadejte hodnotu podle aktuální situace.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Nadmořská výška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Nadmořská výška aktuální polohy.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Teplota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Aktuální okolní teplota.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Balistický koeficient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Zadejte hodnotu podle aktuální situace.</w:t>
            </w:r>
          </w:p>
        </w:tc>
      </w:tr>
      <w:tr w:rsidR="00AC3D1A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Výška zaměřovače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Vzdálenost od osy ústí hlavně k ose kamery</w:t>
            </w:r>
          </w:p>
        </w:tc>
      </w:tr>
    </w:tbl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a podržte tlačítko </w:t>
      </w:r>
      <w:bookmarkStart w:id="265" w:name="d508e196a1026"/>
      <w:bookmarkEnd w:id="265"/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uložení konfigurace.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66" w:name="d508e201a1026"/>
      <w:bookmarkEnd w:id="266"/>
      <w:r>
        <w:rPr>
          <w:rFonts w:ascii="Myriad Pro" w:hAnsi="Myriad Pro"/>
          <w:sz w:val="21"/>
        </w:rPr>
        <w:t>Figure 3-13 Výsledek výpočtu (cílová vzdálenost ≤ nakonfigurovaná vzdálenost)</w:t>
      </w:r>
    </w:p>
    <w:p w:rsidR="00AC3D1A" w:rsidRDefault="00244B67" w:rsidP="00484B2B">
      <w:pPr>
        <w:adjustRightInd/>
        <w:spacing w:after="60"/>
        <w:ind w:left="1259" w:hanging="420"/>
        <w:jc w:val="center"/>
      </w:pPr>
      <w:bookmarkStart w:id="267" w:name="d508e206a1026"/>
      <w:bookmarkEnd w:id="267"/>
      <w:r>
        <w:rPr>
          <w:noProof/>
        </w:rPr>
        <w:drawing>
          <wp:inline distT="0" distB="0" distL="0" distR="0">
            <wp:extent cx="5041265" cy="4047490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68" w:name="d508e209a1026"/>
      <w:bookmarkEnd w:id="268"/>
      <w:r>
        <w:rPr>
          <w:rFonts w:ascii="Myriad Pro" w:hAnsi="Myriad Pro"/>
          <w:sz w:val="21"/>
        </w:rPr>
        <w:lastRenderedPageBreak/>
        <w:t xml:space="preserve">Figure 3-14 Výsledek výpočtu (cílová vzdálenost </w:t>
      </w:r>
      <w:r>
        <w:rPr>
          <w:rFonts w:ascii="Myriad Pro" w:hAnsi="Myriad Pro"/>
          <w:sz w:val="21"/>
        </w:rPr>
        <w:t>＝</w:t>
      </w:r>
      <w:r>
        <w:rPr>
          <w:rFonts w:ascii="Myriad Pro" w:hAnsi="Myriad Pro"/>
          <w:sz w:val="21"/>
        </w:rPr>
        <w:t xml:space="preserve"> nakonfigurovaná vzdálenost)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269" w:name="d508e214a1026"/>
      <w:bookmarkEnd w:id="269"/>
      <w:r>
        <w:rPr>
          <w:noProof/>
        </w:rPr>
        <w:drawing>
          <wp:inline distT="0" distB="0" distL="0" distR="0">
            <wp:extent cx="5041265" cy="403923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70" w:name="d508e217a1026"/>
      <w:bookmarkEnd w:id="270"/>
      <w:r>
        <w:rPr>
          <w:rFonts w:ascii="Myriad Pro" w:hAnsi="Myriad Pro"/>
          <w:sz w:val="21"/>
        </w:rPr>
        <w:t>Figure 3-15 Výsledek výpočtu (cílová vzdálenost ≥ nakonfigurovaná vzdálenost)</w:t>
      </w:r>
    </w:p>
    <w:p w:rsidR="00AC3D1A" w:rsidRDefault="00244B67" w:rsidP="00484B2B">
      <w:pPr>
        <w:adjustRightInd/>
        <w:spacing w:after="60"/>
        <w:ind w:left="1259" w:hanging="420"/>
        <w:jc w:val="center"/>
      </w:pPr>
      <w:bookmarkStart w:id="271" w:name="d508e222a1026"/>
      <w:bookmarkEnd w:id="271"/>
      <w:r>
        <w:rPr>
          <w:noProof/>
        </w:rPr>
        <w:drawing>
          <wp:inline distT="0" distB="0" distL="0" distR="0">
            <wp:extent cx="5041265" cy="403161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 w:rsidP="00484B2B">
      <w:pPr>
        <w:pStyle w:val="Nadpis4"/>
        <w:keepNext/>
        <w:keepLines/>
        <w:spacing w:before="320" w:after="160" w:line="300" w:lineRule="auto"/>
        <w:rPr>
          <w:rFonts w:ascii="Myriad Pro" w:hAnsi="Myriad Pro"/>
          <w:b/>
          <w:sz w:val="28"/>
        </w:rPr>
      </w:pPr>
      <w:bookmarkStart w:id="272" w:name="_Toc167711908"/>
      <w:r>
        <w:rPr>
          <w:rFonts w:ascii="Myriad Pro" w:hAnsi="Myriad Pro"/>
          <w:b/>
          <w:sz w:val="28"/>
        </w:rPr>
        <w:lastRenderedPageBreak/>
        <w:t>3.3.3.</w:t>
      </w:r>
      <w:r w:rsidR="00A7620E">
        <w:rPr>
          <w:rFonts w:ascii="Myriad Pro" w:hAnsi="Myriad Pro"/>
          <w:b/>
          <w:sz w:val="28"/>
        </w:rPr>
        <w:t>9</w:t>
      </w:r>
      <w:r>
        <w:rPr>
          <w:rFonts w:ascii="Myriad Pro" w:hAnsi="Myriad Pro"/>
          <w:b/>
          <w:sz w:val="28"/>
        </w:rPr>
        <w:t xml:space="preserve"> Nastavení funkcí</w:t>
      </w:r>
      <w:bookmarkEnd w:id="272"/>
    </w:p>
    <w:p w:rsidR="00AC3D1A" w:rsidRDefault="00E93FB6" w:rsidP="00484B2B">
      <w:pPr>
        <w:keepLines/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73" w:name="d513e18a1026"/>
      <w:bookmarkEnd w:id="273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274" w:name="d513e26a1026"/>
      <w:bookmarkEnd w:id="274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275" w:name="d513e28a1026"/>
      <w:bookmarkEnd w:id="275"/>
      <w:r w:rsidR="0029316D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276" w:name="d513e36a1026"/>
      <w:bookmarkEnd w:id="276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přejdete na obrazovku </w:t>
      </w:r>
      <w:r>
        <w:rPr>
          <w:rFonts w:ascii="Myriad Pro" w:hAnsi="Myriad Pro"/>
          <w:b/>
          <w:sz w:val="21"/>
        </w:rPr>
        <w:t>Funkce</w:t>
      </w:r>
      <w:r>
        <w:rPr>
          <w:rFonts w:ascii="Myriad Pro" w:hAnsi="Myriad Pro"/>
          <w:sz w:val="21"/>
        </w:rPr>
        <w:t xml:space="preserve"> (Function).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277" w:name="d513e47a1026"/>
      <w:bookmarkEnd w:id="277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funkci, kterou chcete konfigurovat.</w:t>
      </w:r>
    </w:p>
    <w:p w:rsidR="00AC3D1A" w:rsidRDefault="00E93FB6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78" w:name="d513e52a1026"/>
      <w:bookmarkEnd w:id="278"/>
      <w:r>
        <w:rPr>
          <w:rFonts w:ascii="Myriad Pro" w:hAnsi="Myriad Pro"/>
          <w:sz w:val="21"/>
        </w:rPr>
        <w:t>Table 3-4 Nastavení funkcí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AC3D1A">
        <w:trPr>
          <w:cantSplit/>
          <w:trHeight w:val="400"/>
          <w:tblHeader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Funkce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Kompas (</w:t>
            </w:r>
            <w:bookmarkStart w:id="279" w:name="d513e81a1026"/>
            <w:bookmarkEnd w:id="279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188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80" w:name="d513e86a1026"/>
            <w:bookmarkEnd w:id="280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zapněte funkci kompasu a na obrazovce se zobrazí informace o poloze.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Inicializace kompasu (</w:t>
            </w:r>
            <w:bookmarkStart w:id="281" w:name="d513e94a1026"/>
            <w:bookmarkEnd w:id="28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4625"/>
                  <wp:effectExtent l="0" t="0" r="0" b="0"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82" w:name="d513e99a1026"/>
            <w:bookmarkEnd w:id="282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k inicializaci polohy. Za 15 s otočte zaměřovačem podél tří os označených ikonou, přičemž každá osa se otočí nejméně o 360°. Po 15 s se kalibrace automaticky dokončí a přejde se do hlavní nabídky.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Varování před spálením (</w:t>
            </w:r>
            <w:bookmarkStart w:id="283" w:name="d513e107a1026"/>
            <w:bookmarkEnd w:id="283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07010"/>
                  <wp:effectExtent l="0" t="0" r="0" b="0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84" w:name="d513e112a1026"/>
            <w:bookmarkEnd w:id="284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povolte funkci varování před spálením. Pokud hrozí spálení objektivu, zobrazí se na displeji poznámka a závěrka se automaticky vypne.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285" w:name="d513e120a1026"/>
            <w:bookmarkEnd w:id="285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4635" cy="142875"/>
                  <wp:effectExtent l="0" t="0" r="0" b="0"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86" w:name="d513e125a1026"/>
            <w:bookmarkEnd w:id="286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povolíte zobrazení loga a logo se zobrazí v levém dolním rohu obrazovky.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OSD (</w:t>
            </w:r>
            <w:bookmarkStart w:id="287" w:name="d513e133a1026"/>
            <w:bookmarkEnd w:id="287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4635" cy="167005"/>
                  <wp:effectExtent l="0" t="0" r="0" b="0"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88" w:name="d513e138a1026"/>
            <w:bookmarkEnd w:id="288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7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povolíte zobrazení OSD a zobrazí se stavový řádek.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FFC (</w:t>
            </w:r>
            <w:bookmarkStart w:id="289" w:name="d513e147a1026"/>
            <w:bookmarkEnd w:id="289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7005"/>
                  <wp:effectExtent l="0" t="0" r="0" b="0"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90" w:name="d513e152a1026"/>
            <w:bookmarkEnd w:id="290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 xml:space="preserve">vyberete režim FFC (kalibrace plochého pole) z možností </w:t>
            </w:r>
            <w:r>
              <w:rPr>
                <w:rFonts w:ascii="Myriad Pro" w:hAnsi="Myriad Pro"/>
                <w:b/>
                <w:sz w:val="21"/>
              </w:rPr>
              <w:t>Automaticky</w:t>
            </w:r>
            <w:r>
              <w:rPr>
                <w:rFonts w:ascii="Myriad Pro" w:hAnsi="Myriad Pro"/>
                <w:sz w:val="21"/>
              </w:rPr>
              <w:t xml:space="preserve"> (Auto) a </w:t>
            </w:r>
            <w:r>
              <w:rPr>
                <w:rFonts w:ascii="Myriad Pro" w:hAnsi="Myriad Pro"/>
                <w:b/>
                <w:sz w:val="21"/>
              </w:rPr>
              <w:t>Ručně</w:t>
            </w:r>
            <w:r>
              <w:rPr>
                <w:rFonts w:ascii="Myriad Pro" w:hAnsi="Myriad Pro"/>
                <w:sz w:val="21"/>
              </w:rPr>
              <w:t xml:space="preserve"> (Manual). Informace naleznete v </w:t>
            </w:r>
            <w:hyperlink w:anchor="d518e7a1026" w:history="1">
              <w:r>
                <w:rPr>
                  <w:rFonts w:ascii="Myriad Pro" w:hAnsi="Myriad Pro"/>
                  <w:sz w:val="21"/>
                </w:rPr>
                <w:t>"3.3.3.11 Nastavení režimu FFC"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DPC (</w:t>
            </w:r>
            <w:bookmarkStart w:id="291" w:name="d513e168a1026"/>
            <w:bookmarkEnd w:id="291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1135"/>
                  <wp:effectExtent l="0" t="0" r="0" b="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92" w:name="d513e173a1026"/>
            <w:bookmarkEnd w:id="292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zapněte funkci DPC (korekce vadných pixelů) a můžete opravit vadné pixely na snímku. Informace naleznete v </w:t>
            </w:r>
            <w:hyperlink w:anchor="d523e7a1026" w:history="1">
              <w:r>
                <w:rPr>
                  <w:rFonts w:ascii="Myriad Pro" w:hAnsi="Myriad Pro"/>
                  <w:sz w:val="21"/>
                </w:rPr>
                <w:t>"3.3.3.12 Nastavení DPC"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záznam (</w:t>
            </w:r>
            <w:bookmarkStart w:id="293" w:name="d513e183a1026"/>
            <w:bookmarkEnd w:id="293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42875"/>
                  <wp:effectExtent l="0" t="0" r="0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Když snímač nárazu kamery detekuje náraz, automaticky nahraje video a zaznamená nádherný okamžik lovu. Informace naleznete v </w:t>
            </w:r>
            <w:hyperlink w:anchor="d872e7a1026" w:history="1">
              <w:r>
                <w:rPr>
                  <w:rFonts w:ascii="Myriad Pro" w:hAnsi="Myriad Pro"/>
                  <w:sz w:val="21"/>
                </w:rPr>
                <w:t>"3.4.1.1 Automatické nahrávání"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Mikrofon (</w:t>
            </w:r>
            <w:bookmarkStart w:id="294" w:name="d513e196a1026"/>
            <w:bookmarkEnd w:id="294"/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222885"/>
                  <wp:effectExtent l="0" t="0" r="0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295" w:name="d513e203a1026"/>
            <w:bookmarkEnd w:id="295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povolte nebo zakažte mikrofon.</w:t>
            </w:r>
          </w:p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96" w:name="d513e206a1026"/>
            <w:bookmarkEnd w:id="29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Videa se nahrají se zvukem.</w:t>
            </w:r>
          </w:p>
          <w:p w:rsidR="00AC3D1A" w:rsidRDefault="00E93FB6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Videa se nahrají bez zvuku.</w:t>
            </w:r>
          </w:p>
        </w:tc>
      </w:tr>
    </w:tbl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97" w:name="d518e7a1026"/>
      <w:bookmarkStart w:id="298" w:name="_Toc167711909"/>
      <w:bookmarkEnd w:id="297"/>
      <w:r>
        <w:rPr>
          <w:rFonts w:ascii="Myriad Pro" w:hAnsi="Myriad Pro"/>
          <w:b/>
          <w:sz w:val="28"/>
        </w:rPr>
        <w:t>3.3.3.1</w:t>
      </w:r>
      <w:r w:rsidR="00A7620E">
        <w:rPr>
          <w:rFonts w:ascii="Myriad Pro" w:hAnsi="Myriad Pro"/>
          <w:b/>
          <w:sz w:val="28"/>
        </w:rPr>
        <w:t>0</w:t>
      </w:r>
      <w:r>
        <w:rPr>
          <w:rFonts w:ascii="Myriad Pro" w:hAnsi="Myriad Pro"/>
          <w:b/>
          <w:sz w:val="28"/>
        </w:rPr>
        <w:t xml:space="preserve"> Nastavení režimu FFC</w:t>
      </w:r>
      <w:bookmarkEnd w:id="298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Pomocí funkce Kalibrace plochého pole (angl. Flat-Field Calibration, zkratka FFC) lze tepelný obraz optimalizovat a snadno zjistit změny teploty.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299" w:name="d518e21a1026"/>
      <w:bookmarkEnd w:id="299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16D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</w:t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300" w:name="d518e29a1026"/>
      <w:bookmarkEnd w:id="300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vyberte </w:t>
      </w:r>
      <w:bookmarkStart w:id="301" w:name="d518e33a1026"/>
      <w:bookmarkEnd w:id="301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302" w:name="d518e36a1026"/>
      <w:bookmarkEnd w:id="302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303" w:name="d518e44a1026"/>
      <w:bookmarkEnd w:id="303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přejdete do režimu FFC.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04" w:name="d518e49a1026"/>
      <w:bookmarkEnd w:id="30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kalibruje obraz každou určitou dobu.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Na obrazovce prohlížení dvakrát stiskněte tlačítko</w:t>
      </w:r>
      <w:bookmarkStart w:id="305" w:name="d518e56a1026"/>
      <w:bookmarkEnd w:id="305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pro ruční kalibraci obrazu.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06" w:name="d523e7a1026"/>
      <w:bookmarkStart w:id="307" w:name="_Toc167711910"/>
      <w:bookmarkEnd w:id="306"/>
      <w:r>
        <w:rPr>
          <w:rFonts w:ascii="Myriad Pro" w:hAnsi="Myriad Pro"/>
          <w:b/>
          <w:sz w:val="28"/>
        </w:rPr>
        <w:lastRenderedPageBreak/>
        <w:t>3.3.3.1</w:t>
      </w:r>
      <w:r w:rsidR="00A7620E">
        <w:rPr>
          <w:rFonts w:ascii="Myriad Pro" w:hAnsi="Myriad Pro"/>
          <w:b/>
          <w:sz w:val="28"/>
        </w:rPr>
        <w:t>1</w:t>
      </w:r>
      <w:r>
        <w:rPr>
          <w:rFonts w:ascii="Myriad Pro" w:hAnsi="Myriad Pro"/>
          <w:b/>
          <w:sz w:val="28"/>
        </w:rPr>
        <w:t xml:space="preserve"> Nastavení DPC</w:t>
      </w:r>
      <w:bookmarkEnd w:id="307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korekce vadných pixelů (angl. Defective Pixels Correction, zkratka DPC) můžete opravit vadné pixely na obrazu.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08" w:name="d523e15a1026"/>
      <w:bookmarkEnd w:id="30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309" w:name="d523e21a1026"/>
      <w:bookmarkEnd w:id="309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310" w:name="d523e29a1026"/>
      <w:bookmarkEnd w:id="310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vyberte </w:t>
      </w:r>
      <w:bookmarkStart w:id="311" w:name="d523e33a1026"/>
      <w:bookmarkEnd w:id="311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312" w:name="d523e36a1026"/>
      <w:bookmarkEnd w:id="312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313" w:name="d523e44a1026"/>
      <w:bookmarkEnd w:id="313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přejdete na obrazovku konfigurace Režim FFC (FFC Mode).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314" w:name="d523e52a1026"/>
      <w:bookmarkEnd w:id="314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režim FFC.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15" w:name="d523e57a1026"/>
      <w:bookmarkEnd w:id="31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opraví vadné pixely na obrazu.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316" w:name="d523e61a1026"/>
      <w:bookmarkEnd w:id="316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317" w:name="d523e65a1026"/>
      <w:bookmarkEnd w:id="317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pro potvrzení.</w:t>
      </w:r>
    </w:p>
    <w:p w:rsidR="00AC3D1A" w:rsidRDefault="00E93FB6">
      <w:pPr>
        <w:adjustRightInd/>
        <w:spacing w:line="300" w:lineRule="auto"/>
        <w:ind w:lef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automaticky kalibruje obraz.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Kamera automaticky opraví vadné pixely na obrazu.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318" w:name="d523e73a1026"/>
      <w:bookmarkEnd w:id="318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</w:t>
      </w:r>
      <w:bookmarkStart w:id="319" w:name="d523e77a1026"/>
      <w:bookmarkEnd w:id="319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osu X a osu Y.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</w:t>
      </w:r>
      <w:bookmarkStart w:id="320" w:name="d523e82a1026"/>
      <w:bookmarkEnd w:id="320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aby se kurzor shodoval s vadným pixelem.</w:t>
      </w:r>
    </w:p>
    <w:p w:rsidR="00AC3D1A" w:rsidRDefault="00E93FB6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tlačítko</w:t>
      </w:r>
      <w:bookmarkStart w:id="321" w:name="d523e87a1026"/>
      <w:bookmarkEnd w:id="321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uložte konfiguraci.</w:t>
      </w:r>
    </w:p>
    <w:p w:rsidR="00AC3D1A" w:rsidRDefault="00244B67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Střed kurzoru označuje pozici vadného pixelu.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Obnovení: Konfigurace DPC se obnoví na primární stav.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22" w:name="_Toc167711911"/>
      <w:r>
        <w:rPr>
          <w:rFonts w:ascii="Myriad Pro" w:hAnsi="Myriad Pro"/>
          <w:b/>
          <w:sz w:val="28"/>
        </w:rPr>
        <w:t>3.3.3.1</w:t>
      </w:r>
      <w:r w:rsidR="00A7620E">
        <w:rPr>
          <w:rFonts w:ascii="Myriad Pro" w:hAnsi="Myriad Pro"/>
          <w:b/>
          <w:sz w:val="28"/>
        </w:rPr>
        <w:t>2</w:t>
      </w:r>
      <w:r>
        <w:rPr>
          <w:rFonts w:ascii="Myriad Pro" w:hAnsi="Myriad Pro"/>
          <w:b/>
          <w:sz w:val="28"/>
        </w:rPr>
        <w:t xml:space="preserve"> Nastavení systému</w:t>
      </w:r>
      <w:bookmarkEnd w:id="322"/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23" w:name="d528e12a1026"/>
      <w:bookmarkEnd w:id="32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324" w:name="d528e18a1026"/>
      <w:bookmarkEnd w:id="324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325" w:name="d528e26a1026"/>
      <w:bookmarkEnd w:id="325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326" w:name="d528e28a1026"/>
      <w:bookmarkEnd w:id="326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327" w:name="d528e36a1026"/>
      <w:bookmarkEnd w:id="327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přejdete na obrazovku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Setting).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328" w:name="d528e47a1026"/>
      <w:bookmarkEnd w:id="328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vyberte parametr, který chcete konfigurovat.</w:t>
      </w:r>
    </w:p>
    <w:p w:rsidR="00AC3D1A" w:rsidRDefault="00E93FB6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329" w:name="d528e52a1026"/>
      <w:bookmarkEnd w:id="329"/>
      <w:r>
        <w:rPr>
          <w:rFonts w:ascii="Myriad Pro" w:hAnsi="Myriad Pro"/>
          <w:sz w:val="21"/>
        </w:rPr>
        <w:t>Table 3-5 Nastavení systému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AC3D1A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C3D1A" w:rsidRDefault="00E93FB6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pohotovostní režim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0" w:name="d528e84a1026"/>
            <w:bookmarkEnd w:id="330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nastavte čas automatického pohotovostního režimu. Kamera automaticky přejde do pohotovostního režimu v nastaveném čase.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Automatické vypnutí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1" w:name="d528e95a1026"/>
            <w:bookmarkEnd w:id="331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nastavte čas automatického vypnutí. Informace naleznete v </w:t>
            </w:r>
            <w:hyperlink w:anchor="d110e7a1026" w:history="1">
              <w:r>
                <w:rPr>
                  <w:rFonts w:ascii="Myriad Pro" w:hAnsi="Myriad Pro"/>
                  <w:sz w:val="21"/>
                </w:rPr>
                <w:t>"3.1.2 Automatické vypnutí"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2" w:name="d528e108a1026"/>
            <w:bookmarkEnd w:id="332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režim USB.</w:t>
            </w:r>
          </w:p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33" w:name="d528e110a1026"/>
            <w:bookmarkEnd w:id="33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Kameru lze použít jako úložné zařízení.</w:t>
            </w:r>
          </w:p>
          <w:p w:rsidR="00AC3D1A" w:rsidRDefault="00E93FB6" w:rsidP="00484B2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Nabijte kameru.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4" w:name="d528e127a1026"/>
            <w:bookmarkEnd w:id="334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požadovaný jazyk.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Jednotka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5" w:name="d528e138a1026"/>
            <w:bookmarkEnd w:id="335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1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vyberte jednotku z </w:t>
            </w:r>
            <w:r>
              <w:rPr>
                <w:rFonts w:ascii="Myriad Pro" w:hAnsi="Myriad Pro"/>
                <w:b/>
                <w:sz w:val="21"/>
              </w:rPr>
              <w:t>m</w:t>
            </w:r>
            <w:r>
              <w:rPr>
                <w:rFonts w:ascii="Myriad Pro" w:hAnsi="Myriad Pro"/>
                <w:sz w:val="21"/>
              </w:rPr>
              <w:t xml:space="preserve"> a </w:t>
            </w:r>
            <w:r>
              <w:rPr>
                <w:rFonts w:ascii="Myriad Pro" w:hAnsi="Myriad Pro"/>
                <w:b/>
                <w:sz w:val="21"/>
              </w:rPr>
              <w:t>yd</w:t>
            </w:r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Verze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6" w:name="d528e156a1026"/>
            <w:bookmarkEnd w:id="336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k zobrazení informací o zařízení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výchozího nastavení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7" w:name="d528e167a1026"/>
            <w:bookmarkEnd w:id="337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596E59E" wp14:editId="78F3BC48">
                  <wp:extent cx="182880" cy="182880"/>
                  <wp:effectExtent l="0" t="0" r="0" b="0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obnovíte výchozí nastavení parametrů.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Nastavený čas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38" w:name="d528e178a1026"/>
            <w:bookmarkEnd w:id="338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4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pro výběr času, který má být nakonfigurován; Stisknutím</w:t>
            </w:r>
            <w:bookmarkStart w:id="339" w:name="d528e180a1026"/>
            <w:bookmarkEnd w:id="339"/>
            <w:r w:rsidR="00F8527D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5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vyberete rok, měsíc, den, hodinu nebo minutu a poté otáčením</w:t>
            </w:r>
            <w:bookmarkStart w:id="340" w:name="d528e182a1026"/>
            <w:bookmarkEnd w:id="340"/>
            <w:r w:rsidR="00F8527D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6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527D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nastavte hodnotu.</w:t>
            </w:r>
          </w:p>
        </w:tc>
      </w:tr>
      <w:tr w:rsidR="00AC3D1A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Zobrazení času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D1A" w:rsidRDefault="00E93FB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</w:t>
            </w:r>
            <w:bookmarkStart w:id="341" w:name="d528e193a1026"/>
            <w:bookmarkEnd w:id="341"/>
            <w:r w:rsidR="00484B2B">
              <w:rPr>
                <w:rFonts w:ascii="Myriad Pro" w:hAnsi="Myriad Pro"/>
                <w:sz w:val="21"/>
              </w:rPr>
              <w:t xml:space="preserve"> </w:t>
            </w:r>
            <w:r w:rsidR="00244B67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237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4B2B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zobrazíte čas.</w:t>
            </w:r>
          </w:p>
          <w:p w:rsidR="00AC3D1A" w:rsidRDefault="00E93FB6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342" w:name="d528e195a1026"/>
            <w:bookmarkEnd w:id="3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Čas: Čas se zobrazuje v pravém dolním rohu obrazovky.</w:t>
            </w:r>
          </w:p>
          <w:p w:rsidR="00AC3D1A" w:rsidRDefault="00E93FB6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Datum a čas: Datum a čas se zobrazí v pravém dolním rohu obrazovky.</w:t>
            </w:r>
          </w:p>
          <w:p w:rsidR="00AC3D1A" w:rsidRDefault="00E93FB6" w:rsidP="00484B2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Datum a čas se na obrazovce nezobrazují.</w:t>
            </w:r>
          </w:p>
        </w:tc>
      </w:tr>
    </w:tbl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43" w:name="_Toc167711912"/>
      <w:r>
        <w:rPr>
          <w:rFonts w:ascii="Myriad Pro" w:hAnsi="Myriad Pro"/>
          <w:b/>
          <w:sz w:val="36"/>
        </w:rPr>
        <w:t>3.4 Video a snímek</w:t>
      </w:r>
      <w:bookmarkEnd w:id="343"/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44" w:name="_Toc167711913"/>
      <w:r>
        <w:rPr>
          <w:rFonts w:ascii="Myriad Pro" w:hAnsi="Myriad Pro"/>
          <w:b/>
          <w:sz w:val="32"/>
        </w:rPr>
        <w:t>3.4.1 Nahrávání videí</w:t>
      </w:r>
      <w:bookmarkEnd w:id="344"/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45" w:name="d872e7a1026"/>
      <w:bookmarkStart w:id="346" w:name="_Toc167711914"/>
      <w:bookmarkEnd w:id="345"/>
      <w:r>
        <w:rPr>
          <w:rFonts w:ascii="Myriad Pro" w:hAnsi="Myriad Pro"/>
          <w:b/>
          <w:sz w:val="28"/>
        </w:rPr>
        <w:t>3.4.1.1 Automatické nahrávání</w:t>
      </w:r>
      <w:bookmarkEnd w:id="346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snímač nárazu kamery detekuje náraz, automaticky nahraje video a zaznamená nádherný okamžik lovu.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47" w:name="d872e15a1026"/>
      <w:bookmarkEnd w:id="34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348" w:name="d872e21a1026"/>
      <w:bookmarkEnd w:id="348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Ve standardní nabídce otočte</w:t>
      </w:r>
      <w:bookmarkStart w:id="349" w:name="d872e29a1026"/>
      <w:bookmarkEnd w:id="349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a vyberte </w:t>
      </w:r>
      <w:bookmarkStart w:id="350" w:name="d872e33a1026"/>
      <w:bookmarkEnd w:id="350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4625"/>
            <wp:effectExtent l="0" t="0" r="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351" w:name="d872e36a1026"/>
      <w:bookmarkEnd w:id="351"/>
      <w:r w:rsidR="00244B67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35255"/>
            <wp:effectExtent l="0" t="0" r="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352" w:name="d872e45a1026"/>
      <w:bookmarkEnd w:id="352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povolíte nebo zakážete </w:t>
      </w:r>
      <w:r>
        <w:rPr>
          <w:rFonts w:ascii="Myriad Pro" w:hAnsi="Myriad Pro"/>
          <w:b/>
          <w:sz w:val="21"/>
        </w:rPr>
        <w:t>Automatické nahrávání</w:t>
      </w:r>
      <w:r>
        <w:rPr>
          <w:rFonts w:ascii="Myriad Pro" w:hAnsi="Myriad Pro"/>
          <w:sz w:val="21"/>
        </w:rPr>
        <w:t xml:space="preserve"> (Auto REC).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53" w:name="d872e53a1026"/>
      <w:bookmarkEnd w:id="35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Kamera bude nahrávat videa, když snímač nárazu kamery detekuje náraz.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Kamera nebude nikdy nahrávat videa.</w:t>
      </w:r>
    </w:p>
    <w:p w:rsidR="00AC3D1A" w:rsidRDefault="00E93FB6">
      <w:pPr>
        <w:pStyle w:val="Nadpis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354" w:name="_Toc167711915"/>
      <w:r>
        <w:rPr>
          <w:rFonts w:ascii="Myriad Pro" w:hAnsi="Myriad Pro"/>
          <w:b/>
          <w:sz w:val="28"/>
        </w:rPr>
        <w:t>3.4.1.2 Nahrávání videí</w:t>
      </w:r>
      <w:bookmarkEnd w:id="354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rozhraní prohlížení stiskněte a podržte tlačítko</w:t>
      </w:r>
      <w:bookmarkStart w:id="355" w:name="d1024e16a1026"/>
      <w:bookmarkEnd w:id="355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27000"/>
            <wp:effectExtent l="0" t="0" r="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 dobu 3 sekund, abyste zahájili nahrávání videa. Zobrazí se zelená ikona</w:t>
      </w:r>
      <w:bookmarkStart w:id="356" w:name="d1024e18a1026"/>
      <w:bookmarkEnd w:id="356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1135"/>
            <wp:effectExtent l="0" t="0" r="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doba nahrávání.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</w:t>
      </w:r>
      <w:bookmarkStart w:id="357" w:name="d1024e23a1026"/>
      <w:bookmarkEnd w:id="357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27000"/>
            <wp:effectExtent l="0" t="0" r="0" b="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 dobu 3 sekund nahrávání zastavíte. Po zastavení nahrávání se čas nahrávání zobrazí normálně.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58" w:name="_Toc167711916"/>
      <w:r>
        <w:rPr>
          <w:rFonts w:ascii="Myriad Pro" w:hAnsi="Myriad Pro"/>
          <w:b/>
          <w:sz w:val="32"/>
        </w:rPr>
        <w:t>3.4.2 Pořizování snímků</w:t>
      </w:r>
      <w:bookmarkEnd w:id="358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prohlížení stisknutím tlačítka</w:t>
      </w:r>
      <w:bookmarkStart w:id="359" w:name="d1006e16a1026"/>
      <w:bookmarkEnd w:id="359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27000"/>
            <wp:effectExtent l="0" t="0" r="0" b="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k pořízení snímků.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60" w:name="_Toc167711917"/>
      <w:r>
        <w:rPr>
          <w:rFonts w:ascii="Myriad Pro" w:hAnsi="Myriad Pro"/>
          <w:b/>
          <w:sz w:val="32"/>
        </w:rPr>
        <w:t>3.4.3 Export souboru</w:t>
      </w:r>
      <w:bookmarkEnd w:id="360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typu C.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AC3D1A" w:rsidRDefault="00244B67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lastRenderedPageBreak/>
        <w:drawing>
          <wp:inline distT="0" distB="0" distL="0" distR="0">
            <wp:extent cx="222885" cy="167005"/>
            <wp:effectExtent l="0" t="0" r="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361" w:name="d1011e26a1026"/>
      <w:bookmarkEnd w:id="36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typu C kamery nevyměňujte za provozu.</w:t>
      </w:r>
    </w:p>
    <w:p w:rsidR="00AC3D1A" w:rsidRDefault="00E93FB6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povolte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(USB Mode) na obrazovce konfigurace režimu USB.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(My Computer) a poté otevřete disk kamery v mobilním úložném zařízení.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přehrávání exportovaných souborů se vyžaduje konkrétní počítačový klient.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typu C od počítače.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připojení kamery k počítači lze na kameře zobrazit snímky, ale funkce nahrávání a snímání nebudou k dispozici.</w:t>
      </w:r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62" w:name="_Toc167711918"/>
      <w:r>
        <w:rPr>
          <w:rFonts w:ascii="Myriad Pro" w:hAnsi="Myriad Pro"/>
          <w:b/>
          <w:sz w:val="36"/>
        </w:rPr>
        <w:t>3.5 Napájení</w:t>
      </w:r>
      <w:bookmarkEnd w:id="362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Kameru můžete napájet prostřednictvím dobíjecí baterie dodávané s kamerou nebo nabíjením pomocí kabelu typu C.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63" w:name="_Toc167711919"/>
      <w:r>
        <w:rPr>
          <w:rFonts w:ascii="Myriad Pro" w:hAnsi="Myriad Pro"/>
          <w:b/>
          <w:sz w:val="32"/>
        </w:rPr>
        <w:t>3.5.1 Instalace baterie</w:t>
      </w:r>
      <w:bookmarkEnd w:id="363"/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Otevřete kryt přihrádky na baterii.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Do přihrádky na baterie vložte jednu baterii.</w:t>
      </w:r>
    </w:p>
    <w:p w:rsidR="00AC3D1A" w:rsidRDefault="00244B67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2885" cy="167005"/>
            <wp:effectExtent l="0" t="0" r="0" b="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Ujistěte se, že je baterie instalována kladnou elektrodou směrem dolů.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Utáhněte kryt.</w:t>
      </w:r>
    </w:p>
    <w:p w:rsidR="00AC3D1A" w:rsidRDefault="00E93FB6">
      <w:pPr>
        <w:pStyle w:val="Nadpis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364" w:name="_Toc167711920"/>
      <w:r>
        <w:rPr>
          <w:rFonts w:ascii="Myriad Pro" w:hAnsi="Myriad Pro"/>
          <w:b/>
          <w:sz w:val="32"/>
        </w:rPr>
        <w:t>3.5.2 Nabíjení</w:t>
      </w:r>
      <w:bookmarkEnd w:id="364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65" w:name="d1081e17a1026"/>
      <w:bookmarkEnd w:id="36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Během nabíjení udržujte teplotu baterie od 0 °C do +60 °C (+32 °F až +140 °F).</w:t>
      </w:r>
    </w:p>
    <w:p w:rsidR="00AC3D1A" w:rsidRDefault="00E93FB6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Nabíjejte kameru pomocí datového kabelu, který je součástí dodávky.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Pro nabíjení kamery připojte kabel typu C k portu.</w:t>
      </w:r>
    </w:p>
    <w:p w:rsidR="00AC3D1A" w:rsidRDefault="00E93FB6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366" w:name="d1081e42a1026"/>
      <w:bookmarkEnd w:id="36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Střídavě blikající červená a zelená kontrolka: chyba nabíjení.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červená kontrolka: nabíjení.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zelená kontrolka: plně nabito.</w:t>
      </w:r>
    </w:p>
    <w:p w:rsidR="00AC3D1A" w:rsidRDefault="00E93FB6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není připojeno k datovému kabelu pro nabíjení.</w:t>
      </w:r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67" w:name="_Toc167711921"/>
      <w:r>
        <w:rPr>
          <w:rFonts w:ascii="Myriad Pro" w:hAnsi="Myriad Pro"/>
          <w:b/>
          <w:sz w:val="36"/>
        </w:rPr>
        <w:t>3.6 Instalace vodicí lišty</w:t>
      </w:r>
      <w:bookmarkEnd w:id="367"/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bookmarkStart w:id="368" w:name="d96e12a1026"/>
      <w:bookmarkEnd w:id="368"/>
      <w:r>
        <w:rPr>
          <w:rFonts w:ascii="Myriad Pro" w:hAnsi="Myriad Pro"/>
          <w:sz w:val="28"/>
        </w:rPr>
        <w:t>Prerequisites</w:t>
      </w:r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Před instalací vodicí lišty vypněte kameru a očistěte držák a vodicí lištu čistým hadříkem.</w:t>
      </w:r>
    </w:p>
    <w:p w:rsidR="00AC3D1A" w:rsidRDefault="00E93FB6"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lastRenderedPageBreak/>
        <w:t>Procedure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Připevněte kameru na vodicí lištu pomocí pevných šroubů.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Utáhněte knoflíky vodicí lišty.</w:t>
      </w:r>
    </w:p>
    <w:p w:rsidR="00AC3D1A" w:rsidRDefault="00E93FB6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9" w:name="d96e30a1026"/>
      <w:bookmarkEnd w:id="369"/>
      <w:r>
        <w:rPr>
          <w:rFonts w:ascii="Myriad Pro" w:hAnsi="Myriad Pro"/>
          <w:sz w:val="21"/>
        </w:rPr>
        <w:t>Figure 3-16 Instalace vodicí lišty</w:t>
      </w:r>
    </w:p>
    <w:p w:rsidR="00AC3D1A" w:rsidRDefault="00244B67">
      <w:pPr>
        <w:keepNext/>
        <w:adjustRightInd/>
        <w:spacing w:after="60"/>
        <w:ind w:left="1260" w:hanging="420"/>
        <w:jc w:val="center"/>
      </w:pPr>
      <w:bookmarkStart w:id="370" w:name="d96e35a1026"/>
      <w:bookmarkEnd w:id="370"/>
      <w:r>
        <w:rPr>
          <w:noProof/>
        </w:rPr>
        <w:drawing>
          <wp:inline distT="0" distB="0" distL="0" distR="0">
            <wp:extent cx="5040000" cy="3019954"/>
            <wp:effectExtent l="0" t="0" r="8255" b="9525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1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71" w:name="_Toc167711922"/>
      <w:r>
        <w:rPr>
          <w:rFonts w:ascii="Myriad Pro" w:hAnsi="Myriad Pro"/>
          <w:b/>
          <w:sz w:val="44"/>
        </w:rPr>
        <w:lastRenderedPageBreak/>
        <w:t>4 Aktualizace systému</w:t>
      </w:r>
      <w:bookmarkEnd w:id="371"/>
    </w:p>
    <w:p w:rsidR="00AC3D1A" w:rsidRDefault="00E93FB6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Aktualizujte kameru ručně nebo prostřednictvím aplikace.</w:t>
      </w:r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72" w:name="_Toc167711923"/>
      <w:r>
        <w:rPr>
          <w:rFonts w:ascii="Myriad Pro" w:hAnsi="Myriad Pro"/>
          <w:b/>
          <w:sz w:val="36"/>
        </w:rPr>
        <w:t>4.1 Ruční aktualizace</w:t>
      </w:r>
      <w:bookmarkEnd w:id="372"/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373" w:name="d1102e12a1026"/>
      <w:bookmarkEnd w:id="37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</w:t>
      </w:r>
      <w:bookmarkStart w:id="374" w:name="d1102e18a1026"/>
      <w:bookmarkEnd w:id="374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přejdete do standardní nabídky.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</w:t>
      </w:r>
      <w:bookmarkStart w:id="375" w:name="d1102e26a1026"/>
      <w:bookmarkEnd w:id="375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376" w:name="d1102e28a1026"/>
      <w:bookmarkEnd w:id="376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67005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bookmarkStart w:id="377" w:name="d1102e36a1026"/>
      <w:bookmarkEnd w:id="377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 xml:space="preserve">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Setting).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</w:t>
      </w:r>
      <w:bookmarkStart w:id="378" w:name="d1102e47a1026"/>
      <w:bookmarkEnd w:id="378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vyberte</w:t>
      </w:r>
      <w:bookmarkStart w:id="379" w:name="d1102e49a1026"/>
      <w:bookmarkEnd w:id="379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98755"/>
            <wp:effectExtent l="0" t="0" r="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</w:t>
      </w:r>
      <w:bookmarkStart w:id="380" w:name="d1102e57a1026"/>
      <w:bookmarkEnd w:id="380"/>
      <w:r w:rsidR="00484B2B">
        <w:rPr>
          <w:rFonts w:ascii="Myriad Pro" w:hAnsi="Myriad Pro"/>
          <w:sz w:val="21"/>
        </w:rPr>
        <w:t xml:space="preserve"> </w:t>
      </w:r>
      <w:r w:rsidR="00244B67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B2B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povolte režim USB.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Zkopírujte soubor s aktualizací (.bin).</w:t>
      </w:r>
    </w:p>
    <w:p w:rsidR="00AC3D1A" w:rsidRDefault="00E93FB6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Restartujte kameru.</w:t>
      </w:r>
    </w:p>
    <w:p w:rsidR="00AC3D1A" w:rsidRDefault="00E93FB6">
      <w:pPr>
        <w:pStyle w:val="Nadpis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81" w:name="_Toc167711924"/>
      <w:r>
        <w:rPr>
          <w:rFonts w:ascii="Myriad Pro" w:hAnsi="Myriad Pro"/>
          <w:b/>
          <w:sz w:val="36"/>
        </w:rPr>
        <w:t>4.2 Aktualizace prostřednictvím aplikace</w:t>
      </w:r>
      <w:bookmarkEnd w:id="381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(Upgrade) aktualizujte systém.</w:t>
      </w:r>
    </w:p>
    <w:p w:rsidR="00AC3D1A" w:rsidRDefault="00E93FB6">
      <w:pPr>
        <w:pStyle w:val="Nadpis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82" w:name="d2e483"/>
      <w:bookmarkStart w:id="383" w:name="_Toc167711925"/>
      <w:bookmarkEnd w:id="382"/>
      <w:r>
        <w:rPr>
          <w:rFonts w:ascii="Myriad Pro" w:hAnsi="Myriad Pro"/>
          <w:b/>
          <w:sz w:val="44"/>
        </w:rPr>
        <w:lastRenderedPageBreak/>
        <w:t>Appendix 1 Oznámení o shodě</w:t>
      </w:r>
      <w:bookmarkEnd w:id="383"/>
    </w:p>
    <w:p w:rsidR="00AC3D1A" w:rsidRDefault="00E93FB6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E93FB6" w:rsidRDefault="00E93FB6"/>
    <w:sectPr w:rsidR="00E93FB6">
      <w:headerReference w:type="default" r:id="rId91"/>
      <w:footerReference w:type="default" r:id="rId92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435F" w:rsidRDefault="0081435F">
      <w:r>
        <w:separator/>
      </w:r>
    </w:p>
  </w:endnote>
  <w:endnote w:type="continuationSeparator" w:id="0">
    <w:p w:rsidR="0081435F" w:rsidRDefault="0081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27D" w:rsidRDefault="00F852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27D" w:rsidRDefault="00F852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27D" w:rsidRDefault="00F8527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753" w:rsidRDefault="00E3275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F8527D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753" w:rsidRDefault="00E3275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F8527D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753" w:rsidRDefault="00E32753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F8527D">
      <w:rPr>
        <w:rFonts w:ascii="Myriad Pro" w:hAnsi="Myriad Pro"/>
        <w:noProof/>
        <w:sz w:val="21"/>
      </w:rPr>
      <w:t>20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435F" w:rsidRDefault="0081435F">
      <w:r>
        <w:separator/>
      </w:r>
    </w:p>
  </w:footnote>
  <w:footnote w:type="continuationSeparator" w:id="0">
    <w:p w:rsidR="0081435F" w:rsidRDefault="0081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27D" w:rsidRDefault="00F852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27D" w:rsidRDefault="00F8527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27D" w:rsidRDefault="00F8527D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753" w:rsidRDefault="00E32753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753" w:rsidRDefault="00E32753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753" w:rsidRDefault="00E32753">
    <w:pPr>
      <w:tabs>
        <w:tab w:val="center" w:pos="4153"/>
        <w:tab w:val="right" w:pos="8306"/>
      </w:tabs>
      <w:snapToGrid w:val="0"/>
      <w:jc w:val="center"/>
      <w:rPr>
        <w:rFonts w:cs="SimSu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17C803"/>
    <w:multiLevelType w:val="hybridMultilevel"/>
    <w:tmpl w:val="B69B2BB5"/>
    <w:lvl w:ilvl="0" w:tplc="EDAEFD62">
      <w:start w:val="1"/>
      <w:numFmt w:val="decimal"/>
      <w:lvlText w:val="%1."/>
      <w:lvlJc w:val="left"/>
      <w:pPr>
        <w:ind w:left="420" w:hanging="420"/>
      </w:pPr>
      <w:rPr>
        <w:rFonts w:cs="SimSun"/>
      </w:rPr>
    </w:lvl>
    <w:lvl w:ilvl="1" w:tplc="C4E10AAD">
      <w:start w:val="1"/>
      <w:numFmt w:val="lowerLetter"/>
      <w:lvlText w:val="%2."/>
      <w:lvlJc w:val="left"/>
      <w:pPr>
        <w:ind w:left="840" w:hanging="420"/>
      </w:pPr>
      <w:rPr>
        <w:rFonts w:cs="SimSun"/>
      </w:rPr>
    </w:lvl>
    <w:lvl w:ilvl="2" w:tplc="AE2BC389">
      <w:start w:val="1"/>
      <w:numFmt w:val="lowerRoman"/>
      <w:lvlText w:val="%3."/>
      <w:lvlJc w:val="left"/>
      <w:pPr>
        <w:ind w:left="1260" w:hanging="420"/>
      </w:pPr>
      <w:rPr>
        <w:rFonts w:cs="SimSun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5193F741"/>
    <w:lvl w:ilvl="0" w:tplc="81A21951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531ED62B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24EC2405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0141F7E5"/>
    <w:lvl w:ilvl="0" w:tplc="BC903D9D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44699432">
    <w:abstractNumId w:val="1"/>
  </w:num>
  <w:num w:numId="2" w16cid:durableId="465321479">
    <w:abstractNumId w:val="2"/>
  </w:num>
  <w:num w:numId="3" w16cid:durableId="386416367">
    <w:abstractNumId w:val="0"/>
  </w:num>
  <w:num w:numId="4" w16cid:durableId="858085347">
    <w:abstractNumId w:val="0"/>
  </w:num>
  <w:num w:numId="5" w16cid:durableId="152601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bordersDoNotSurroundHeader/>
  <w:bordersDoNotSurroundFooter/>
  <w:hideSpelling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67"/>
    <w:rsid w:val="00066CED"/>
    <w:rsid w:val="000A586E"/>
    <w:rsid w:val="001F3516"/>
    <w:rsid w:val="00244B67"/>
    <w:rsid w:val="0029316D"/>
    <w:rsid w:val="002A47EB"/>
    <w:rsid w:val="002F36C5"/>
    <w:rsid w:val="00484B2B"/>
    <w:rsid w:val="00516312"/>
    <w:rsid w:val="0081435F"/>
    <w:rsid w:val="00A7620E"/>
    <w:rsid w:val="00AC3D1A"/>
    <w:rsid w:val="00AD540E"/>
    <w:rsid w:val="00C26E9F"/>
    <w:rsid w:val="00C67179"/>
    <w:rsid w:val="00E32753"/>
    <w:rsid w:val="00E93FB6"/>
    <w:rsid w:val="00F44043"/>
    <w:rsid w:val="00F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96"/>
  <w15:docId w15:val="{8066D660-A964-412F-886A-D7CF39F5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pPr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pPr>
      <w:outlineLvl w:val="3"/>
    </w:pPr>
  </w:style>
  <w:style w:type="paragraph" w:styleId="Nadpis5">
    <w:name w:val="heading 5"/>
    <w:basedOn w:val="Normlny"/>
    <w:next w:val="Normlny"/>
    <w:link w:val="Nadpis5Char"/>
    <w:uiPriority w:val="99"/>
    <w:qFormat/>
    <w:pPr>
      <w:outlineLvl w:val="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SimSun" w:eastAsia="SimSun"/>
      <w:b/>
      <w:bCs/>
      <w:kern w:val="44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="SimSun" w:eastAsia="SimSun"/>
      <w:b/>
      <w:bCs/>
      <w:kern w:val="0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="SimSun" w:eastAsia="SimSun"/>
      <w:b/>
      <w:bCs/>
      <w:kern w:val="0"/>
      <w:sz w:val="28"/>
      <w:szCs w:val="28"/>
    </w:rPr>
  </w:style>
  <w:style w:type="paragraph" w:styleId="Obsah1">
    <w:name w:val="toc 1"/>
    <w:basedOn w:val="Normlny"/>
    <w:next w:val="Normlny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2">
    <w:name w:val="toc 2"/>
    <w:basedOn w:val="Normlny"/>
    <w:next w:val="Normlny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3">
    <w:name w:val="toc 3"/>
    <w:basedOn w:val="Normlny"/>
    <w:next w:val="Normlny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4">
    <w:name w:val="toc 4"/>
    <w:basedOn w:val="Normlny"/>
    <w:next w:val="Normlny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Obsah5">
    <w:name w:val="toc 5"/>
    <w:basedOn w:val="Normlny"/>
    <w:next w:val="Normlny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SimSun" w:eastAsia="SimSun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4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244B67"/>
    <w:rPr>
      <w:rFonts w:ascii="SimSun" w:eastAsia="SimSun"/>
      <w:kern w:val="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244B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244B67"/>
    <w:rPr>
      <w:rFonts w:ascii="SimSun" w:eastAsia="SimSun"/>
      <w:kern w:val="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35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jp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jpe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92" Type="http://schemas.openxmlformats.org/officeDocument/2006/relationships/footer" Target="footer6.xm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footer" Target="footer4.xml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31</Pages>
  <Words>5605</Words>
  <Characters>31954</Characters>
  <Application>Microsoft Office Word</Application>
  <DocSecurity>0</DocSecurity>
  <Lines>266</Lines>
  <Paragraphs>74</Paragraphs>
  <ScaleCrop>false</ScaleCrop>
  <Company/>
  <LinksUpToDate>false</LinksUpToDate>
  <CharactersWithSpaces>37485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Microsoft Office User</cp:lastModifiedBy>
  <cp:revision>12</cp:revision>
  <dcterms:created xsi:type="dcterms:W3CDTF">2024-05-25T08:35:00Z</dcterms:created>
  <dcterms:modified xsi:type="dcterms:W3CDTF">2026-06-29T10:01:00Z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f245e9ca_mFV3xj84Jyk0OcpOlXv+rw7KPsg=_8QYrr2J+YTAzPdxMkHb8rUmM4LuQGFWdtrG4Q8OO8lCH7Pac1nThqdc7DmE4MIFi1zpXgP+gfvrazovFL8F2xPkTqg==_3922a0a4</vt:lpwstr>
  </property>
</Properties>
</file>